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5830A" w14:textId="642975C7" w:rsidR="00CB6498" w:rsidRDefault="00CB6498">
      <w:pPr>
        <w:jc w:val="center"/>
        <w:rPr>
          <w:b/>
          <w:sz w:val="24"/>
        </w:rPr>
      </w:pPr>
    </w:p>
    <w:p w14:paraId="77610FCA" w14:textId="3358B787" w:rsidR="00CB6498" w:rsidRDefault="00946FA2">
      <w:pPr>
        <w:jc w:val="center"/>
        <w:rPr>
          <w:b/>
          <w:sz w:val="24"/>
        </w:rPr>
      </w:pPr>
      <w:proofErr w:type="gramStart"/>
      <w:r>
        <w:rPr>
          <w:b/>
          <w:sz w:val="24"/>
        </w:rPr>
        <w:t xml:space="preserve">ДОГОВОР </w:t>
      </w:r>
      <w:r w:rsidR="00D932B2">
        <w:rPr>
          <w:b/>
          <w:sz w:val="24"/>
        </w:rPr>
        <w:t xml:space="preserve"> ПОСТАВКИ</w:t>
      </w:r>
      <w:proofErr w:type="gramEnd"/>
      <w:r w:rsidR="00D932B2">
        <w:rPr>
          <w:b/>
          <w:sz w:val="24"/>
        </w:rPr>
        <w:t xml:space="preserve"> </w:t>
      </w:r>
      <w:r w:rsidR="00006421">
        <w:rPr>
          <w:b/>
          <w:sz w:val="24"/>
        </w:rPr>
        <w:t>№</w:t>
      </w:r>
    </w:p>
    <w:p w14:paraId="34500C6B" w14:textId="77777777" w:rsidR="00006421" w:rsidRDefault="00006421">
      <w:pPr>
        <w:jc w:val="center"/>
        <w:rPr>
          <w:b/>
          <w:sz w:val="24"/>
        </w:rPr>
      </w:pPr>
    </w:p>
    <w:p w14:paraId="61A7AD92" w14:textId="20345262" w:rsidR="00CB6498" w:rsidRDefault="00006421">
      <w:pPr>
        <w:jc w:val="center"/>
        <w:rPr>
          <w:b/>
          <w:sz w:val="24"/>
        </w:rPr>
      </w:pPr>
      <w:r>
        <w:rPr>
          <w:b/>
          <w:sz w:val="24"/>
        </w:rPr>
        <w:t xml:space="preserve">город _____________   </w:t>
      </w:r>
      <w:r w:rsidR="00946FA2">
        <w:rPr>
          <w:b/>
          <w:sz w:val="24"/>
        </w:rPr>
        <w:t xml:space="preserve">                                                                </w:t>
      </w:r>
      <w:r w:rsidR="002F6209">
        <w:rPr>
          <w:b/>
          <w:sz w:val="24"/>
        </w:rPr>
        <w:t xml:space="preserve">                              </w:t>
      </w:r>
      <w:r>
        <w:rPr>
          <w:b/>
          <w:sz w:val="24"/>
        </w:rPr>
        <w:t>ДАТА</w:t>
      </w:r>
    </w:p>
    <w:p w14:paraId="78BA972C" w14:textId="77777777" w:rsidR="00CB6498" w:rsidRDefault="00CB6498">
      <w:pPr>
        <w:jc w:val="center"/>
        <w:rPr>
          <w:sz w:val="24"/>
        </w:rPr>
      </w:pPr>
    </w:p>
    <w:p w14:paraId="29466AB9" w14:textId="5AE62DC1" w:rsidR="00CB6498" w:rsidRDefault="00006421">
      <w:pPr>
        <w:jc w:val="both"/>
        <w:rPr>
          <w:sz w:val="24"/>
        </w:rPr>
      </w:pPr>
      <w:r>
        <w:rPr>
          <w:sz w:val="24"/>
        </w:rPr>
        <w:t>Общество с ограниченной ответственностью __________</w:t>
      </w:r>
      <w:r w:rsidR="00946FA2">
        <w:rPr>
          <w:sz w:val="24"/>
        </w:rPr>
        <w:t xml:space="preserve"> </w:t>
      </w:r>
      <w:bookmarkStart w:id="0" w:name="_Hlk158749392"/>
      <w:r w:rsidR="00946FA2">
        <w:rPr>
          <w:sz w:val="24"/>
        </w:rPr>
        <w:t xml:space="preserve">в лице директора </w:t>
      </w:r>
      <w:r>
        <w:rPr>
          <w:sz w:val="24"/>
        </w:rPr>
        <w:t>______________________</w:t>
      </w:r>
      <w:r w:rsidR="00946FA2">
        <w:rPr>
          <w:sz w:val="24"/>
        </w:rPr>
        <w:t>, действующего на основании Устава,</w:t>
      </w:r>
      <w:bookmarkEnd w:id="0"/>
      <w:r w:rsidR="00946FA2">
        <w:rPr>
          <w:sz w:val="24"/>
        </w:rPr>
        <w:t xml:space="preserve"> именуемое в дальнейшем «Поставщик», с одной стороны,</w:t>
      </w:r>
      <w:r w:rsidR="00A75376">
        <w:rPr>
          <w:sz w:val="24"/>
        </w:rPr>
        <w:t xml:space="preserve"> и</w:t>
      </w:r>
      <w:r w:rsidR="00946FA2">
        <w:rPr>
          <w:sz w:val="24"/>
        </w:rPr>
        <w:t xml:space="preserve"> </w:t>
      </w:r>
      <w:r>
        <w:rPr>
          <w:sz w:val="24"/>
        </w:rPr>
        <w:t>Общество с ограниченной ответственностью _______________</w:t>
      </w:r>
      <w:r w:rsidR="009B77C9" w:rsidRPr="00D23E41">
        <w:rPr>
          <w:sz w:val="24"/>
        </w:rPr>
        <w:t>,</w:t>
      </w:r>
      <w:r w:rsidR="00B46AA7" w:rsidRPr="00B46AA7">
        <w:rPr>
          <w:sz w:val="24"/>
        </w:rPr>
        <w:t xml:space="preserve"> </w:t>
      </w:r>
      <w:r w:rsidR="00B46AA7">
        <w:rPr>
          <w:sz w:val="24"/>
        </w:rPr>
        <w:t xml:space="preserve">в лице </w:t>
      </w:r>
      <w:r w:rsidR="00145213">
        <w:rPr>
          <w:sz w:val="24"/>
        </w:rPr>
        <w:t xml:space="preserve"> </w:t>
      </w:r>
      <w:r w:rsidRPr="00006421">
        <w:rPr>
          <w:sz w:val="24"/>
          <w:szCs w:val="24"/>
        </w:rPr>
        <w:t>директора ______________________, действующего на основании Устава</w:t>
      </w:r>
      <w:r w:rsidRPr="00006421">
        <w:rPr>
          <w:sz w:val="24"/>
          <w:szCs w:val="24"/>
        </w:rPr>
        <w:t xml:space="preserve"> </w:t>
      </w:r>
      <w:r w:rsidR="00B46AA7" w:rsidRPr="00006421">
        <w:rPr>
          <w:sz w:val="24"/>
          <w:szCs w:val="24"/>
        </w:rPr>
        <w:t>,</w:t>
      </w:r>
      <w:r w:rsidR="009B77C9" w:rsidRPr="00006421">
        <w:rPr>
          <w:sz w:val="24"/>
          <w:szCs w:val="24"/>
        </w:rPr>
        <w:t xml:space="preserve"> именуемый в дальнейшем «Покупатель», </w:t>
      </w:r>
      <w:r w:rsidR="00946FA2" w:rsidRPr="00006421">
        <w:rPr>
          <w:sz w:val="24"/>
          <w:szCs w:val="24"/>
        </w:rPr>
        <w:t xml:space="preserve">с другой стороны, именуемые в дальнейшем - Стороны, заключили настоящий </w:t>
      </w:r>
      <w:r w:rsidR="009B77C9" w:rsidRPr="00006421">
        <w:rPr>
          <w:sz w:val="24"/>
          <w:szCs w:val="24"/>
        </w:rPr>
        <w:t>договор о</w:t>
      </w:r>
      <w:r w:rsidR="00946FA2" w:rsidRPr="00006421">
        <w:rPr>
          <w:sz w:val="24"/>
          <w:szCs w:val="24"/>
        </w:rPr>
        <w:t xml:space="preserve"> нижеследующем:</w:t>
      </w:r>
    </w:p>
    <w:p w14:paraId="79C4AC0A" w14:textId="77777777" w:rsidR="00006421" w:rsidRDefault="00006421">
      <w:pPr>
        <w:jc w:val="both"/>
        <w:rPr>
          <w:b/>
          <w:sz w:val="24"/>
        </w:rPr>
      </w:pPr>
    </w:p>
    <w:p w14:paraId="0D78F8E0" w14:textId="77777777" w:rsidR="00CB6498" w:rsidRDefault="00946FA2">
      <w:pPr>
        <w:tabs>
          <w:tab w:val="left" w:pos="2198"/>
        </w:tabs>
        <w:jc w:val="center"/>
        <w:rPr>
          <w:b/>
          <w:sz w:val="22"/>
        </w:rPr>
      </w:pPr>
      <w:r>
        <w:rPr>
          <w:b/>
          <w:sz w:val="22"/>
        </w:rPr>
        <w:t>1</w:t>
      </w:r>
      <w:r>
        <w:rPr>
          <w:sz w:val="22"/>
        </w:rPr>
        <w:t xml:space="preserve">. </w:t>
      </w:r>
      <w:r>
        <w:rPr>
          <w:b/>
          <w:sz w:val="22"/>
        </w:rPr>
        <w:t>ПРЕДМЕТ ДОГОВОРА</w:t>
      </w:r>
    </w:p>
    <w:p w14:paraId="74F06FA8" w14:textId="77777777" w:rsidR="00CB6498" w:rsidRDefault="00CB6498">
      <w:pPr>
        <w:tabs>
          <w:tab w:val="left" w:pos="2198"/>
        </w:tabs>
        <w:jc w:val="center"/>
        <w:rPr>
          <w:b/>
          <w:sz w:val="24"/>
        </w:rPr>
      </w:pPr>
    </w:p>
    <w:p w14:paraId="46F86868" w14:textId="36788445" w:rsidR="00CB6498" w:rsidRDefault="00456476">
      <w:pPr>
        <w:jc w:val="both"/>
        <w:rPr>
          <w:sz w:val="24"/>
        </w:rPr>
      </w:pPr>
      <w:r>
        <w:rPr>
          <w:sz w:val="24"/>
        </w:rPr>
        <w:t>1.1</w:t>
      </w:r>
      <w:r w:rsidR="006568B2">
        <w:rPr>
          <w:sz w:val="24"/>
        </w:rPr>
        <w:t>.</w:t>
      </w:r>
      <w:r>
        <w:rPr>
          <w:sz w:val="24"/>
        </w:rPr>
        <w:t xml:space="preserve"> </w:t>
      </w:r>
      <w:r w:rsidR="00946FA2">
        <w:rPr>
          <w:sz w:val="24"/>
        </w:rPr>
        <w:t xml:space="preserve">По настоящему Договору Поставщик </w:t>
      </w:r>
      <w:r w:rsidR="00D932B2">
        <w:rPr>
          <w:sz w:val="24"/>
        </w:rPr>
        <w:t xml:space="preserve">обязуется поставить Покупателю </w:t>
      </w:r>
      <w:r w:rsidR="00006421">
        <w:rPr>
          <w:sz w:val="24"/>
        </w:rPr>
        <w:t>____________________________</w:t>
      </w:r>
      <w:proofErr w:type="gramStart"/>
      <w:r w:rsidR="00006421">
        <w:rPr>
          <w:sz w:val="24"/>
        </w:rPr>
        <w:t>_</w:t>
      </w:r>
      <w:r w:rsidR="00946FA2">
        <w:rPr>
          <w:sz w:val="24"/>
        </w:rPr>
        <w:t>(</w:t>
      </w:r>
      <w:proofErr w:type="gramEnd"/>
      <w:r w:rsidR="00946FA2">
        <w:rPr>
          <w:sz w:val="24"/>
        </w:rPr>
        <w:t>далее - «Товар»)</w:t>
      </w:r>
      <w:r w:rsidR="00946FA2">
        <w:rPr>
          <w:b/>
          <w:bCs/>
          <w:sz w:val="24"/>
        </w:rPr>
        <w:t>,</w:t>
      </w:r>
      <w:r w:rsidR="00946FA2">
        <w:rPr>
          <w:sz w:val="24"/>
        </w:rPr>
        <w:t xml:space="preserve"> в номенклатуре, количестве и по ценам, определенным в Спецификации (Приложение </w:t>
      </w:r>
      <w:r w:rsidR="00946FA2" w:rsidRPr="00D932B2">
        <w:rPr>
          <w:rFonts w:eastAsia="Segoe UI Symbol"/>
          <w:sz w:val="24"/>
        </w:rPr>
        <w:t>№</w:t>
      </w:r>
      <w:r w:rsidR="00946FA2" w:rsidRPr="00D932B2">
        <w:rPr>
          <w:sz w:val="24"/>
        </w:rPr>
        <w:t>1</w:t>
      </w:r>
      <w:r w:rsidR="00946FA2">
        <w:rPr>
          <w:sz w:val="24"/>
        </w:rPr>
        <w:t xml:space="preserve"> к Договору), которая является неотъемлемой частью настоящего Договора</w:t>
      </w:r>
      <w:r w:rsidR="00946FA2">
        <w:rPr>
          <w:b/>
          <w:sz w:val="24"/>
        </w:rPr>
        <w:t>,</w:t>
      </w:r>
      <w:r w:rsidR="00946FA2">
        <w:rPr>
          <w:sz w:val="24"/>
        </w:rPr>
        <w:t xml:space="preserve"> а Покупатель обязуется принять и оплатить поставленный Товар. </w:t>
      </w:r>
    </w:p>
    <w:p w14:paraId="42CA38AB" w14:textId="77777777" w:rsidR="00CB6498" w:rsidRDefault="00CB6498">
      <w:pPr>
        <w:jc w:val="both"/>
        <w:rPr>
          <w:sz w:val="24"/>
        </w:rPr>
      </w:pPr>
    </w:p>
    <w:p w14:paraId="62ECDE9F" w14:textId="77777777" w:rsidR="00CB6498" w:rsidRDefault="00CB6498">
      <w:pPr>
        <w:jc w:val="both"/>
        <w:rPr>
          <w:sz w:val="24"/>
        </w:rPr>
      </w:pPr>
    </w:p>
    <w:p w14:paraId="3425662F" w14:textId="77777777" w:rsidR="00CB6498" w:rsidRDefault="00946FA2">
      <w:pPr>
        <w:jc w:val="center"/>
        <w:rPr>
          <w:b/>
          <w:sz w:val="22"/>
          <w:shd w:val="clear" w:color="auto" w:fill="FFFFFF"/>
        </w:rPr>
      </w:pPr>
      <w:r>
        <w:rPr>
          <w:b/>
          <w:sz w:val="22"/>
          <w:shd w:val="clear" w:color="auto" w:fill="FFFFFF"/>
        </w:rPr>
        <w:t>2. ПОРЯДОК ПОСТАВКИ</w:t>
      </w:r>
    </w:p>
    <w:p w14:paraId="19CDEC8C" w14:textId="77777777" w:rsidR="00CB6498" w:rsidRDefault="00CB6498">
      <w:pPr>
        <w:jc w:val="both"/>
        <w:rPr>
          <w:color w:val="333333"/>
          <w:sz w:val="24"/>
          <w:shd w:val="clear" w:color="auto" w:fill="FFFFFF"/>
        </w:rPr>
      </w:pPr>
    </w:p>
    <w:p w14:paraId="0BF877AD" w14:textId="6A56EC33" w:rsidR="00CB6498" w:rsidRDefault="00946FA2">
      <w:pPr>
        <w:jc w:val="both"/>
        <w:rPr>
          <w:sz w:val="24"/>
        </w:rPr>
      </w:pPr>
      <w:r>
        <w:rPr>
          <w:sz w:val="24"/>
        </w:rPr>
        <w:t>2.1</w:t>
      </w:r>
      <w:r w:rsidRPr="00B46AA7">
        <w:rPr>
          <w:b/>
          <w:bCs/>
          <w:sz w:val="24"/>
        </w:rPr>
        <w:t>. Срок поставк</w:t>
      </w:r>
      <w:r w:rsidR="00145213">
        <w:rPr>
          <w:b/>
          <w:bCs/>
          <w:sz w:val="24"/>
        </w:rPr>
        <w:t xml:space="preserve">и Товара </w:t>
      </w:r>
      <w:r w:rsidR="00006421">
        <w:rPr>
          <w:b/>
          <w:bCs/>
          <w:sz w:val="24"/>
        </w:rPr>
        <w:t>___________________</w:t>
      </w:r>
      <w:r w:rsidRPr="00B46AA7">
        <w:rPr>
          <w:b/>
          <w:bCs/>
          <w:sz w:val="24"/>
        </w:rPr>
        <w:t>. Досрочное выполнение Поставщиком своих обязательств допускается.</w:t>
      </w:r>
      <w:r>
        <w:rPr>
          <w:sz w:val="24"/>
        </w:rPr>
        <w:t xml:space="preserve"> </w:t>
      </w:r>
    </w:p>
    <w:p w14:paraId="5613DFE5" w14:textId="77777777" w:rsidR="00CB6498" w:rsidRDefault="00946FA2">
      <w:pPr>
        <w:jc w:val="both"/>
        <w:rPr>
          <w:sz w:val="24"/>
        </w:rPr>
      </w:pPr>
      <w:r>
        <w:rPr>
          <w:sz w:val="24"/>
        </w:rPr>
        <w:t>2.2. Приемка Товара осуществляется путем передачи Поставщиком Товара и документов об оценке соответствия, предусмотренных законодательством Российской Федерации, обязательных для данного вида Товара, а также иных документов, подтверждающих качество Товара.</w:t>
      </w:r>
    </w:p>
    <w:p w14:paraId="538128EF" w14:textId="77777777" w:rsidR="00CB6498" w:rsidRDefault="00946FA2">
      <w:pPr>
        <w:jc w:val="both"/>
        <w:rPr>
          <w:sz w:val="24"/>
        </w:rPr>
      </w:pPr>
      <w:r>
        <w:rPr>
          <w:sz w:val="24"/>
        </w:rPr>
        <w:t>2.3. Покупатель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D0C4360" w14:textId="77777777" w:rsidR="00CB6498" w:rsidRDefault="00946FA2">
      <w:pPr>
        <w:jc w:val="both"/>
        <w:rPr>
          <w:sz w:val="24"/>
        </w:rPr>
      </w:pPr>
      <w:r>
        <w:rPr>
          <w:sz w:val="24"/>
        </w:rPr>
        <w:t>2.4. При отсутствии у Покупателя претензий по количеству и качеству поставленного Товара Покупатель в течение 3 (трех) рабочих дней подписывает товаросопроводительные документы. После этого Товар считается переданным Поставщиком Покупателю.</w:t>
      </w:r>
    </w:p>
    <w:p w14:paraId="7A817896" w14:textId="77777777" w:rsidR="00CB6498" w:rsidRDefault="00946FA2">
      <w:pPr>
        <w:jc w:val="both"/>
        <w:rPr>
          <w:sz w:val="24"/>
        </w:rPr>
      </w:pPr>
      <w:r>
        <w:rPr>
          <w:sz w:val="24"/>
        </w:rPr>
        <w:t>2.5. При выявлении несоответствий в поставленном Товаре (номенклатуры,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Покупатель в течение 3 (трех) рабочих дней составляет и направляет Поставщику акт с перечнем выявленных недостатков и указанием сроков их устранения и направляет его Поставщику.</w:t>
      </w:r>
    </w:p>
    <w:p w14:paraId="53FC13F8" w14:textId="77777777" w:rsidR="00CB6498" w:rsidRDefault="00946FA2">
      <w:pPr>
        <w:jc w:val="both"/>
        <w:rPr>
          <w:sz w:val="24"/>
        </w:rPr>
      </w:pPr>
      <w:r>
        <w:rPr>
          <w:sz w:val="24"/>
        </w:rPr>
        <w:t xml:space="preserve">2.6. Поставщик обязан устранить недостатки или заменить Товар ненадлежащего качества в течение 15 (пятнадцати) рабочих дней с момента получения акта, указанного в </w:t>
      </w:r>
      <w:r>
        <w:rPr>
          <w:color w:val="000000"/>
          <w:sz w:val="24"/>
        </w:rPr>
        <w:t>пункте 2.5</w:t>
      </w:r>
      <w:r>
        <w:rPr>
          <w:sz w:val="24"/>
        </w:rPr>
        <w:t xml:space="preserve"> Договора. Выявленные недостатки устраняются Поставщиком за его счет.</w:t>
      </w:r>
    </w:p>
    <w:p w14:paraId="0896E624" w14:textId="77777777" w:rsidR="00CB6498" w:rsidRDefault="00946FA2">
      <w:pPr>
        <w:jc w:val="both"/>
        <w:rPr>
          <w:sz w:val="24"/>
        </w:rPr>
      </w:pPr>
      <w:r>
        <w:rPr>
          <w:sz w:val="24"/>
        </w:rPr>
        <w:t xml:space="preserve">2.7. Во всех случаях, влекущих возврат Товара Поставщику, Покупатель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w:t>
      </w:r>
    </w:p>
    <w:p w14:paraId="2007ACC6" w14:textId="77777777" w:rsidR="00CB6498" w:rsidRDefault="00946FA2">
      <w:pPr>
        <w:jc w:val="both"/>
        <w:rPr>
          <w:sz w:val="24"/>
        </w:rPr>
      </w:pPr>
      <w:r>
        <w:rPr>
          <w:sz w:val="24"/>
        </w:rPr>
        <w:t>2.8. Претензии по скрытым дефектам могут быть заявлены Покупателем в течение всего срока годности (срока полезного использования) Товара.</w:t>
      </w:r>
    </w:p>
    <w:p w14:paraId="617BFC86" w14:textId="77777777" w:rsidR="00CB6498" w:rsidRDefault="00CB6498">
      <w:pPr>
        <w:jc w:val="center"/>
        <w:rPr>
          <w:b/>
          <w:sz w:val="22"/>
          <w:shd w:val="clear" w:color="auto" w:fill="FFFFFF"/>
        </w:rPr>
      </w:pPr>
    </w:p>
    <w:p w14:paraId="6C937D4A" w14:textId="77777777" w:rsidR="00CB6498" w:rsidRDefault="00CB6498">
      <w:pPr>
        <w:jc w:val="center"/>
        <w:rPr>
          <w:b/>
          <w:bCs/>
          <w:sz w:val="22"/>
          <w:szCs w:val="22"/>
        </w:rPr>
      </w:pPr>
    </w:p>
    <w:p w14:paraId="713A6D33" w14:textId="77777777" w:rsidR="00CB6498" w:rsidRDefault="00CB6498">
      <w:pPr>
        <w:jc w:val="center"/>
        <w:rPr>
          <w:b/>
          <w:bCs/>
          <w:sz w:val="22"/>
          <w:szCs w:val="22"/>
        </w:rPr>
      </w:pPr>
    </w:p>
    <w:p w14:paraId="697C3E54" w14:textId="77777777" w:rsidR="00CB6498" w:rsidRDefault="00CB6498">
      <w:pPr>
        <w:jc w:val="center"/>
        <w:rPr>
          <w:b/>
          <w:bCs/>
          <w:sz w:val="22"/>
          <w:szCs w:val="22"/>
        </w:rPr>
      </w:pPr>
    </w:p>
    <w:p w14:paraId="5E6FFFA5" w14:textId="77777777" w:rsidR="00D932B2" w:rsidRDefault="00D932B2">
      <w:pPr>
        <w:jc w:val="center"/>
        <w:rPr>
          <w:b/>
          <w:sz w:val="22"/>
          <w:shd w:val="clear" w:color="auto" w:fill="FFFFFF"/>
        </w:rPr>
      </w:pPr>
    </w:p>
    <w:p w14:paraId="09AF42B3" w14:textId="77777777" w:rsidR="00D932B2" w:rsidRDefault="00D932B2">
      <w:pPr>
        <w:jc w:val="center"/>
        <w:rPr>
          <w:b/>
          <w:sz w:val="22"/>
          <w:shd w:val="clear" w:color="auto" w:fill="FFFFFF"/>
        </w:rPr>
      </w:pPr>
    </w:p>
    <w:p w14:paraId="239E73C4" w14:textId="77777777" w:rsidR="00CB6498" w:rsidRDefault="00946FA2">
      <w:pPr>
        <w:jc w:val="center"/>
        <w:rPr>
          <w:b/>
          <w:bCs/>
          <w:sz w:val="22"/>
          <w:szCs w:val="22"/>
          <w:shd w:val="clear" w:color="auto" w:fill="FFFFFF"/>
        </w:rPr>
      </w:pPr>
      <w:r>
        <w:rPr>
          <w:b/>
          <w:sz w:val="22"/>
          <w:shd w:val="clear" w:color="auto" w:fill="FFFFFF"/>
        </w:rPr>
        <w:t>3. КАЧЕСТВО ТОВАРА</w:t>
      </w:r>
    </w:p>
    <w:p w14:paraId="10CBFC86" w14:textId="77777777" w:rsidR="00CB6498" w:rsidRDefault="00CB6498">
      <w:pPr>
        <w:jc w:val="center"/>
        <w:rPr>
          <w:b/>
          <w:sz w:val="24"/>
          <w:shd w:val="clear" w:color="auto" w:fill="FFFFFF"/>
        </w:rPr>
      </w:pPr>
    </w:p>
    <w:p w14:paraId="7CA35DBE" w14:textId="77777777" w:rsidR="00CB6498" w:rsidRDefault="00946FA2">
      <w:pPr>
        <w:jc w:val="both"/>
        <w:rPr>
          <w:sz w:val="24"/>
        </w:rPr>
      </w:pPr>
      <w:r>
        <w:rPr>
          <w:sz w:val="24"/>
        </w:rPr>
        <w:t>3.1. Поставщик гарантирует, что поставляемый Товар является новым. На Товаре не должно быть механических повреждений.</w:t>
      </w:r>
    </w:p>
    <w:p w14:paraId="225043A7" w14:textId="77777777" w:rsidR="00CB6498" w:rsidRDefault="00946FA2">
      <w:pPr>
        <w:jc w:val="both"/>
        <w:rPr>
          <w:sz w:val="24"/>
        </w:rPr>
      </w:pPr>
      <w:r>
        <w:rPr>
          <w:sz w:val="24"/>
        </w:rPr>
        <w:t>3.2. Поставщик гарантирует безопасность Товара в соответствии с требованиями, установленными к данному виду Товара законодательством Российской Федерации.</w:t>
      </w:r>
    </w:p>
    <w:p w14:paraId="7C401A6E" w14:textId="77777777" w:rsidR="00CB6498" w:rsidRDefault="00946FA2">
      <w:pPr>
        <w:jc w:val="both"/>
        <w:rPr>
          <w:sz w:val="24"/>
        </w:rPr>
      </w:pPr>
      <w:r>
        <w:rPr>
          <w:sz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242FA14" w14:textId="77777777" w:rsidR="00CB6498" w:rsidRDefault="00946FA2">
      <w:pPr>
        <w:jc w:val="both"/>
        <w:rPr>
          <w:sz w:val="24"/>
        </w:rPr>
      </w:pPr>
      <w:r>
        <w:rPr>
          <w:sz w:val="24"/>
        </w:rPr>
        <w:t>3.3. Товар должен быть упакован и замаркирован в соответствии с действующими стандартами.</w:t>
      </w:r>
    </w:p>
    <w:p w14:paraId="1E809E85" w14:textId="77777777" w:rsidR="00CB6498" w:rsidRDefault="00CB6498">
      <w:pPr>
        <w:jc w:val="both"/>
        <w:rPr>
          <w:sz w:val="24"/>
        </w:rPr>
      </w:pPr>
    </w:p>
    <w:p w14:paraId="474E1235" w14:textId="77777777" w:rsidR="00CB6498" w:rsidRDefault="00946FA2">
      <w:pPr>
        <w:jc w:val="center"/>
        <w:rPr>
          <w:b/>
          <w:sz w:val="22"/>
        </w:rPr>
      </w:pPr>
      <w:r>
        <w:rPr>
          <w:b/>
          <w:sz w:val="22"/>
        </w:rPr>
        <w:t>4. ЦЕНА ДОГОВОРА И ПОРЯДОК РАСЧЕТОВ</w:t>
      </w:r>
    </w:p>
    <w:p w14:paraId="191D5672" w14:textId="77777777" w:rsidR="00CB6498" w:rsidRDefault="00CB6498">
      <w:pPr>
        <w:jc w:val="both"/>
        <w:rPr>
          <w:b/>
          <w:sz w:val="24"/>
        </w:rPr>
      </w:pPr>
    </w:p>
    <w:p w14:paraId="158A0911" w14:textId="6E45296E" w:rsidR="00CB6498" w:rsidRDefault="00946FA2">
      <w:pPr>
        <w:jc w:val="both"/>
        <w:rPr>
          <w:sz w:val="24"/>
        </w:rPr>
      </w:pPr>
      <w:r>
        <w:rPr>
          <w:sz w:val="24"/>
        </w:rPr>
        <w:t xml:space="preserve">4.1. </w:t>
      </w:r>
      <w:r w:rsidRPr="00D23E41">
        <w:rPr>
          <w:sz w:val="24"/>
        </w:rPr>
        <w:t>Цена договора составляет</w:t>
      </w:r>
      <w:r w:rsidR="00D932B2" w:rsidRPr="00D23E41">
        <w:rPr>
          <w:b/>
          <w:sz w:val="24"/>
        </w:rPr>
        <w:t xml:space="preserve"> </w:t>
      </w:r>
      <w:r w:rsidR="00006421">
        <w:rPr>
          <w:rFonts w:eastAsia="Calibri"/>
          <w:sz w:val="24"/>
          <w:szCs w:val="24"/>
        </w:rPr>
        <w:t>_____________</w:t>
      </w:r>
      <w:proofErr w:type="gramStart"/>
      <w:r w:rsidR="00006421">
        <w:rPr>
          <w:rFonts w:eastAsia="Calibri"/>
          <w:sz w:val="24"/>
          <w:szCs w:val="24"/>
        </w:rPr>
        <w:t>_</w:t>
      </w:r>
      <w:r w:rsidR="002F6209">
        <w:rPr>
          <w:sz w:val="24"/>
        </w:rPr>
        <w:t>(</w:t>
      </w:r>
      <w:proofErr w:type="gramEnd"/>
      <w:r w:rsidR="00006421">
        <w:rPr>
          <w:sz w:val="24"/>
        </w:rPr>
        <w:t>_____________</w:t>
      </w:r>
      <w:r w:rsidR="00D932B2" w:rsidRPr="00D23E41">
        <w:rPr>
          <w:sz w:val="24"/>
        </w:rPr>
        <w:t xml:space="preserve">) </w:t>
      </w:r>
      <w:r w:rsidR="009B77C9" w:rsidRPr="00D23E41">
        <w:rPr>
          <w:sz w:val="24"/>
        </w:rPr>
        <w:t xml:space="preserve">рублей 00 копеек </w:t>
      </w:r>
      <w:r w:rsidR="00D932B2" w:rsidRPr="00D23E41">
        <w:rPr>
          <w:sz w:val="24"/>
        </w:rPr>
        <w:t>НДС не облагается</w:t>
      </w:r>
      <w:r w:rsidR="009B77C9" w:rsidRPr="00D23E41">
        <w:rPr>
          <w:sz w:val="24"/>
        </w:rPr>
        <w:t xml:space="preserve"> </w:t>
      </w:r>
      <w:r w:rsidR="009B77C9" w:rsidRPr="00D23E41">
        <w:rPr>
          <w:sz w:val="24"/>
          <w:szCs w:val="24"/>
        </w:rPr>
        <w:t>в соответствии со ст. 346.12 Налогового кодекса Российской Федерации</w:t>
      </w:r>
      <w:r w:rsidR="00D932B2" w:rsidRPr="00D23E41">
        <w:rPr>
          <w:sz w:val="24"/>
        </w:rPr>
        <w:t>.</w:t>
      </w:r>
      <w:r w:rsidR="00D932B2">
        <w:rPr>
          <w:sz w:val="24"/>
        </w:rPr>
        <w:t xml:space="preserve"> </w:t>
      </w:r>
      <w:r>
        <w:rPr>
          <w:sz w:val="24"/>
        </w:rPr>
        <w:t xml:space="preserve"> </w:t>
      </w:r>
    </w:p>
    <w:p w14:paraId="6B8A86BF" w14:textId="77777777" w:rsidR="00CB6498" w:rsidRDefault="00946FA2">
      <w:pPr>
        <w:jc w:val="both"/>
        <w:rPr>
          <w:sz w:val="24"/>
        </w:rPr>
      </w:pPr>
      <w:r>
        <w:rPr>
          <w:sz w:val="24"/>
        </w:rPr>
        <w:t>4.2. Цена Договора является твердой и определяется на весь срок исполнения Договора.</w:t>
      </w:r>
    </w:p>
    <w:p w14:paraId="416252E6" w14:textId="0EA38026" w:rsidR="00145213" w:rsidRDefault="00946FA2">
      <w:pPr>
        <w:jc w:val="both"/>
        <w:rPr>
          <w:sz w:val="24"/>
        </w:rPr>
      </w:pPr>
      <w:r>
        <w:rPr>
          <w:sz w:val="24"/>
        </w:rPr>
        <w:t xml:space="preserve">4.3. Расчеты между Покупателем и Поставщиком производятся </w:t>
      </w:r>
      <w:r w:rsidR="00145213">
        <w:rPr>
          <w:sz w:val="24"/>
        </w:rPr>
        <w:t xml:space="preserve">путем предварительной </w:t>
      </w:r>
      <w:r w:rsidR="00006421">
        <w:rPr>
          <w:sz w:val="24"/>
        </w:rPr>
        <w:t>___</w:t>
      </w:r>
      <w:proofErr w:type="gramStart"/>
      <w:r w:rsidR="00006421">
        <w:rPr>
          <w:sz w:val="24"/>
        </w:rPr>
        <w:t xml:space="preserve">_  </w:t>
      </w:r>
      <w:r w:rsidR="00D932B2">
        <w:rPr>
          <w:sz w:val="24"/>
        </w:rPr>
        <w:t>оплаты</w:t>
      </w:r>
      <w:proofErr w:type="gramEnd"/>
      <w:r w:rsidR="00D932B2">
        <w:rPr>
          <w:sz w:val="24"/>
        </w:rPr>
        <w:t xml:space="preserve"> на расчетный </w:t>
      </w:r>
      <w:r w:rsidR="006940C8">
        <w:rPr>
          <w:sz w:val="24"/>
        </w:rPr>
        <w:t>Поставщика</w:t>
      </w:r>
      <w:r w:rsidR="00145213">
        <w:rPr>
          <w:sz w:val="24"/>
        </w:rPr>
        <w:t xml:space="preserve"> </w:t>
      </w:r>
      <w:r w:rsidR="00145213" w:rsidRPr="00145213">
        <w:rPr>
          <w:sz w:val="24"/>
        </w:rPr>
        <w:t>сч</w:t>
      </w:r>
      <w:r w:rsidR="00145213">
        <w:rPr>
          <w:sz w:val="24"/>
        </w:rPr>
        <w:t>ет с момента выставления счета.</w:t>
      </w:r>
    </w:p>
    <w:p w14:paraId="3C6048B8" w14:textId="3AB5D0DA" w:rsidR="00D932B2" w:rsidRDefault="00006421">
      <w:pPr>
        <w:jc w:val="both"/>
        <w:rPr>
          <w:sz w:val="24"/>
        </w:rPr>
      </w:pPr>
      <w:r>
        <w:rPr>
          <w:sz w:val="24"/>
        </w:rPr>
        <w:t>___</w:t>
      </w:r>
      <w:proofErr w:type="gramStart"/>
      <w:r>
        <w:rPr>
          <w:sz w:val="24"/>
        </w:rPr>
        <w:t xml:space="preserve">_ </w:t>
      </w:r>
      <w:r w:rsidR="00145213">
        <w:rPr>
          <w:sz w:val="24"/>
        </w:rPr>
        <w:t xml:space="preserve"> по</w:t>
      </w:r>
      <w:proofErr w:type="gramEnd"/>
      <w:r w:rsidR="00145213">
        <w:rPr>
          <w:sz w:val="24"/>
        </w:rPr>
        <w:t xml:space="preserve"> факту готовности </w:t>
      </w:r>
      <w:r w:rsidR="006F35D2">
        <w:rPr>
          <w:sz w:val="24"/>
        </w:rPr>
        <w:t>Товара.</w:t>
      </w:r>
    </w:p>
    <w:p w14:paraId="54D29415" w14:textId="77777777" w:rsidR="00CB6498" w:rsidRDefault="00946FA2">
      <w:pPr>
        <w:jc w:val="both"/>
        <w:rPr>
          <w:sz w:val="24"/>
        </w:rPr>
      </w:pPr>
      <w:r>
        <w:rPr>
          <w:sz w:val="24"/>
        </w:rPr>
        <w:t>4.4. Оплата по Договору осуществляется в безналичной форме путем перечисления Покупателем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Покупателю, указав новые реквизиты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2D87D048" w14:textId="77777777" w:rsidR="00CB6498" w:rsidRDefault="00946FA2">
      <w:pPr>
        <w:jc w:val="both"/>
        <w:rPr>
          <w:sz w:val="24"/>
        </w:rPr>
      </w:pPr>
      <w:r>
        <w:rPr>
          <w:sz w:val="24"/>
        </w:rPr>
        <w:t>4.5. Обязательства Покупателя по оплате считаются выполненными с момента зачисления денежных средств на расчетный счет Поставщика.</w:t>
      </w:r>
    </w:p>
    <w:p w14:paraId="4E4E2E26" w14:textId="77777777" w:rsidR="00CB6498" w:rsidRDefault="00CB6498">
      <w:pPr>
        <w:jc w:val="both"/>
        <w:rPr>
          <w:sz w:val="22"/>
        </w:rPr>
      </w:pPr>
    </w:p>
    <w:p w14:paraId="284D5966" w14:textId="77777777" w:rsidR="00CB6498" w:rsidRDefault="00946FA2">
      <w:pPr>
        <w:jc w:val="center"/>
        <w:rPr>
          <w:b/>
          <w:sz w:val="22"/>
        </w:rPr>
      </w:pPr>
      <w:r>
        <w:rPr>
          <w:b/>
          <w:sz w:val="22"/>
        </w:rPr>
        <w:t>5. ПРАВА И ОБЯЗАННОСТИ СТОРОН</w:t>
      </w:r>
    </w:p>
    <w:p w14:paraId="3A6B5F9E" w14:textId="77777777" w:rsidR="00CB6498" w:rsidRDefault="00CB6498">
      <w:pPr>
        <w:ind w:firstLine="540"/>
        <w:jc w:val="both"/>
        <w:rPr>
          <w:rFonts w:ascii="Calibri" w:eastAsia="Calibri" w:hAnsi="Calibri" w:cs="Calibri"/>
          <w:sz w:val="22"/>
        </w:rPr>
      </w:pPr>
    </w:p>
    <w:p w14:paraId="444007C4" w14:textId="77777777" w:rsidR="00CB6498" w:rsidRDefault="00946FA2">
      <w:pPr>
        <w:jc w:val="both"/>
        <w:rPr>
          <w:sz w:val="24"/>
        </w:rPr>
      </w:pPr>
      <w:r>
        <w:rPr>
          <w:sz w:val="24"/>
        </w:rPr>
        <w:t>5.1. Поставщик обязан:</w:t>
      </w:r>
    </w:p>
    <w:p w14:paraId="6776BC19" w14:textId="77777777" w:rsidR="00CB6498" w:rsidRDefault="00946FA2">
      <w:pPr>
        <w:jc w:val="both"/>
        <w:rPr>
          <w:sz w:val="24"/>
        </w:rPr>
      </w:pPr>
      <w:r>
        <w:rPr>
          <w:sz w:val="24"/>
        </w:rPr>
        <w:t>5.1.1. поставить Товар в порядке, количестве, в срок и на условиях, предусмотренных Договором и Спецификацией;</w:t>
      </w:r>
    </w:p>
    <w:p w14:paraId="511AF960" w14:textId="77777777" w:rsidR="00CB6498" w:rsidRDefault="00946FA2">
      <w:pPr>
        <w:jc w:val="both"/>
        <w:rPr>
          <w:sz w:val="24"/>
        </w:rPr>
      </w:pPr>
      <w:r>
        <w:rPr>
          <w:sz w:val="24"/>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12DDC01A" w14:textId="77777777" w:rsidR="00CB6498" w:rsidRDefault="00946FA2">
      <w:pPr>
        <w:jc w:val="both"/>
        <w:rPr>
          <w:sz w:val="24"/>
        </w:rPr>
      </w:pPr>
      <w:r>
        <w:rPr>
          <w:sz w:val="24"/>
        </w:rPr>
        <w:t>5.1.3.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601F7252" w14:textId="77777777" w:rsidR="00CB6498" w:rsidRDefault="00946FA2">
      <w:pPr>
        <w:jc w:val="both"/>
        <w:rPr>
          <w:sz w:val="24"/>
        </w:rPr>
      </w:pPr>
      <w:r>
        <w:rPr>
          <w:sz w:val="24"/>
        </w:rPr>
        <w:t>5.1.4. предоставлять Покупателю по его требованию документы, относящиеся к предмету настоящего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31719B91" w14:textId="77777777" w:rsidR="00CB6498" w:rsidRDefault="00946FA2">
      <w:pPr>
        <w:jc w:val="both"/>
        <w:rPr>
          <w:sz w:val="24"/>
        </w:rPr>
      </w:pPr>
      <w:r>
        <w:rPr>
          <w:sz w:val="24"/>
        </w:rPr>
        <w:t>5.1.5. в случае изменения местонахождения, названия, а также в случае реорганизации в течение 3 (трех) рабочих дней письменно известить об этом Покупателя.</w:t>
      </w:r>
    </w:p>
    <w:p w14:paraId="6E69D31A" w14:textId="77777777" w:rsidR="00CB6498" w:rsidRDefault="00946FA2">
      <w:pPr>
        <w:jc w:val="both"/>
        <w:rPr>
          <w:sz w:val="24"/>
        </w:rPr>
      </w:pPr>
      <w:r>
        <w:rPr>
          <w:sz w:val="24"/>
        </w:rPr>
        <w:t>5.2. Поставщик вправе:</w:t>
      </w:r>
    </w:p>
    <w:p w14:paraId="6CD48CF2" w14:textId="77777777" w:rsidR="00CB6498" w:rsidRDefault="00946FA2">
      <w:pPr>
        <w:jc w:val="both"/>
        <w:rPr>
          <w:sz w:val="24"/>
        </w:rPr>
      </w:pPr>
      <w:r>
        <w:rPr>
          <w:sz w:val="24"/>
        </w:rPr>
        <w:t>5.2.1. требовать от Покупателя произвести приемку Товара в порядке и в сроки, предусмотренные Договором;</w:t>
      </w:r>
    </w:p>
    <w:p w14:paraId="31300D89" w14:textId="77777777" w:rsidR="00CB6498" w:rsidRDefault="00946FA2">
      <w:pPr>
        <w:jc w:val="both"/>
        <w:rPr>
          <w:sz w:val="24"/>
        </w:rPr>
      </w:pPr>
      <w:r>
        <w:rPr>
          <w:sz w:val="24"/>
        </w:rPr>
        <w:lastRenderedPageBreak/>
        <w:t>5.2.2. требовать своевременной оплаты на условиях, установленных Договором, надлежащим образом поставленного и принятого Товара;</w:t>
      </w:r>
    </w:p>
    <w:p w14:paraId="1B8410B8" w14:textId="77777777" w:rsidR="00CB6498" w:rsidRDefault="00946FA2">
      <w:pPr>
        <w:jc w:val="both"/>
        <w:rPr>
          <w:sz w:val="24"/>
        </w:rPr>
      </w:pPr>
      <w:r>
        <w:rPr>
          <w:sz w:val="24"/>
        </w:rPr>
        <w:t xml:space="preserve">5.2.3. принять решение об одностороннем отказе от исполнения Договора в соответствии с гражданским законодательством Российской Федерации; </w:t>
      </w:r>
    </w:p>
    <w:p w14:paraId="3482356A" w14:textId="77777777" w:rsidR="00CB6498" w:rsidRDefault="00946FA2">
      <w:pPr>
        <w:jc w:val="both"/>
        <w:rPr>
          <w:color w:val="000000"/>
          <w:sz w:val="24"/>
        </w:rPr>
      </w:pPr>
      <w:r>
        <w:rPr>
          <w:color w:val="000000"/>
          <w:sz w:val="24"/>
        </w:rPr>
        <w:t>5.2.4. требовать возмещения убытков, уплаты неустоек (штрафов, пеней) в соответствии с разделом 6 Договора.</w:t>
      </w:r>
    </w:p>
    <w:p w14:paraId="024803CB" w14:textId="77777777" w:rsidR="00CB6498" w:rsidRDefault="00946FA2">
      <w:pPr>
        <w:jc w:val="both"/>
        <w:rPr>
          <w:color w:val="000000"/>
          <w:sz w:val="24"/>
        </w:rPr>
      </w:pPr>
      <w:r>
        <w:rPr>
          <w:color w:val="000000"/>
          <w:sz w:val="24"/>
        </w:rPr>
        <w:t>5.3. Покупатель обязан:</w:t>
      </w:r>
    </w:p>
    <w:p w14:paraId="1FC645E2" w14:textId="77777777" w:rsidR="00CB6498" w:rsidRDefault="00946FA2">
      <w:pPr>
        <w:jc w:val="both"/>
        <w:rPr>
          <w:color w:val="000000"/>
          <w:sz w:val="24"/>
        </w:rPr>
      </w:pPr>
      <w:r>
        <w:rPr>
          <w:color w:val="000000"/>
          <w:sz w:val="24"/>
        </w:rPr>
        <w:t>5.3.1. обеспечить своевременную приемку и оплату поставленного Товара надлежащего качества в порядке и сроки, предусмотренные Договором;</w:t>
      </w:r>
    </w:p>
    <w:p w14:paraId="1473BF5B" w14:textId="77777777" w:rsidR="00CB6498" w:rsidRDefault="00946FA2">
      <w:pPr>
        <w:jc w:val="both"/>
        <w:rPr>
          <w:sz w:val="24"/>
        </w:rPr>
      </w:pPr>
      <w:r>
        <w:rPr>
          <w:color w:val="000000"/>
          <w:sz w:val="24"/>
        </w:rPr>
        <w:t xml:space="preserve">5.3.2. </w:t>
      </w:r>
      <w:r>
        <w:rPr>
          <w:sz w:val="24"/>
        </w:rPr>
        <w:t>в случае изменения местонахождения, названия, а также в случае реорганизации в течение 3 (трех) рабочих дней письменно известить об этом Поставщика;</w:t>
      </w:r>
    </w:p>
    <w:p w14:paraId="3780BEC8" w14:textId="77777777" w:rsidR="00CB6498" w:rsidRDefault="00946FA2">
      <w:pPr>
        <w:jc w:val="both"/>
        <w:rPr>
          <w:color w:val="000000"/>
          <w:sz w:val="24"/>
        </w:rPr>
      </w:pPr>
      <w:r>
        <w:rPr>
          <w:sz w:val="24"/>
        </w:rPr>
        <w:t xml:space="preserve">5.3.3. </w:t>
      </w:r>
      <w:r>
        <w:rPr>
          <w:color w:val="000000"/>
          <w:sz w:val="24"/>
        </w:rPr>
        <w:t>требовать уплаты неустоек (штрафов, пеней) в соответствии с разделом 6 Договора.</w:t>
      </w:r>
    </w:p>
    <w:p w14:paraId="6123C563" w14:textId="77777777" w:rsidR="00CB6498" w:rsidRDefault="00946FA2">
      <w:pPr>
        <w:jc w:val="both"/>
        <w:rPr>
          <w:color w:val="000000"/>
          <w:sz w:val="24"/>
        </w:rPr>
      </w:pPr>
      <w:r>
        <w:rPr>
          <w:color w:val="000000"/>
          <w:sz w:val="24"/>
        </w:rPr>
        <w:t>5.4. Покупатель вправе:</w:t>
      </w:r>
    </w:p>
    <w:p w14:paraId="345852CA" w14:textId="77777777" w:rsidR="00CB6498" w:rsidRDefault="00946FA2">
      <w:pPr>
        <w:jc w:val="both"/>
        <w:rPr>
          <w:color w:val="000000"/>
          <w:sz w:val="24"/>
        </w:rPr>
      </w:pPr>
      <w:r>
        <w:rPr>
          <w:color w:val="000000"/>
          <w:sz w:val="24"/>
        </w:rPr>
        <w:t>5.4.1. требовать от Поставщика надлежащего исполнения обязательств по Договору;</w:t>
      </w:r>
    </w:p>
    <w:p w14:paraId="3B6CD178" w14:textId="77777777" w:rsidR="00CB6498" w:rsidRDefault="00946FA2">
      <w:pPr>
        <w:jc w:val="both"/>
        <w:rPr>
          <w:color w:val="000000"/>
          <w:sz w:val="24"/>
        </w:rPr>
      </w:pPr>
      <w:r>
        <w:rPr>
          <w:color w:val="000000"/>
          <w:sz w:val="24"/>
        </w:rPr>
        <w:t>5.4.2. требовать от Поставщика своевременного устранения недостатков, выявленных как в ходе приемки, так и в течение гарантийного периода;</w:t>
      </w:r>
    </w:p>
    <w:p w14:paraId="58ACCA60" w14:textId="77777777" w:rsidR="00CB6498" w:rsidRDefault="00946FA2">
      <w:pPr>
        <w:jc w:val="both"/>
        <w:rPr>
          <w:color w:val="000000"/>
          <w:sz w:val="24"/>
        </w:rPr>
      </w:pPr>
      <w:r>
        <w:rPr>
          <w:color w:val="000000"/>
          <w:sz w:val="24"/>
        </w:rPr>
        <w:t>5.4.3. проверять ход и качество выполнения Поставщиком условий настоящего Договора;</w:t>
      </w:r>
    </w:p>
    <w:p w14:paraId="77DCA049" w14:textId="77777777" w:rsidR="00CB6498" w:rsidRDefault="00946FA2">
      <w:pPr>
        <w:jc w:val="both"/>
        <w:rPr>
          <w:sz w:val="24"/>
        </w:rPr>
      </w:pPr>
      <w:r>
        <w:rPr>
          <w:color w:val="000000"/>
          <w:sz w:val="24"/>
        </w:rPr>
        <w:t>5.4.4. требовать возмещения убытков в соответствии с разделом 6 Договора, причиненных</w:t>
      </w:r>
      <w:r>
        <w:rPr>
          <w:sz w:val="24"/>
        </w:rPr>
        <w:t xml:space="preserve"> по вине Поставщика;</w:t>
      </w:r>
    </w:p>
    <w:p w14:paraId="65FE016F" w14:textId="77777777" w:rsidR="00CB6498" w:rsidRDefault="00946FA2">
      <w:pPr>
        <w:jc w:val="both"/>
        <w:rPr>
          <w:sz w:val="24"/>
        </w:rPr>
      </w:pPr>
      <w:r>
        <w:rPr>
          <w:sz w:val="24"/>
        </w:rPr>
        <w:t>5.4.5. отказаться от приемки и оплаты Товара, не соответствующего условиям Договора;</w:t>
      </w:r>
    </w:p>
    <w:p w14:paraId="5C89F556" w14:textId="77777777" w:rsidR="00CB6498" w:rsidRDefault="00946FA2">
      <w:pPr>
        <w:jc w:val="both"/>
        <w:rPr>
          <w:sz w:val="24"/>
        </w:rPr>
      </w:pPr>
      <w:r>
        <w:rPr>
          <w:sz w:val="24"/>
        </w:rPr>
        <w:t xml:space="preserve">5.4.6. принять решение об одностороннем отказе от исполнения Договора в соответствии с гражданским законодательством Российской Федерации. </w:t>
      </w:r>
    </w:p>
    <w:p w14:paraId="3395C14E" w14:textId="77777777" w:rsidR="00CB6498" w:rsidRDefault="00CB6498">
      <w:pPr>
        <w:jc w:val="both"/>
        <w:rPr>
          <w:sz w:val="24"/>
        </w:rPr>
      </w:pPr>
    </w:p>
    <w:p w14:paraId="132597BE" w14:textId="77777777" w:rsidR="00CB6498" w:rsidRDefault="00946FA2">
      <w:pPr>
        <w:jc w:val="center"/>
        <w:rPr>
          <w:b/>
          <w:sz w:val="22"/>
        </w:rPr>
      </w:pPr>
      <w:r>
        <w:rPr>
          <w:b/>
          <w:sz w:val="22"/>
        </w:rPr>
        <w:t>6. ОТВЕТСТВЕННОСТЬ СТОРОН</w:t>
      </w:r>
    </w:p>
    <w:p w14:paraId="243B15AA" w14:textId="77777777" w:rsidR="00CB6498" w:rsidRDefault="00CB6498">
      <w:pPr>
        <w:jc w:val="center"/>
        <w:rPr>
          <w:b/>
          <w:sz w:val="24"/>
        </w:rPr>
      </w:pPr>
    </w:p>
    <w:p w14:paraId="09BAD2BC" w14:textId="77777777" w:rsidR="00CB6498" w:rsidRDefault="00946FA2">
      <w:pPr>
        <w:jc w:val="both"/>
        <w:rPr>
          <w:sz w:val="24"/>
        </w:rPr>
      </w:pPr>
      <w:r>
        <w:rPr>
          <w:sz w:val="24"/>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настоящего Договора.</w:t>
      </w:r>
    </w:p>
    <w:p w14:paraId="5F331DB5" w14:textId="62617514" w:rsidR="00CB6498" w:rsidRDefault="00946FA2">
      <w:pPr>
        <w:jc w:val="both"/>
        <w:rPr>
          <w:sz w:val="24"/>
        </w:rPr>
      </w:pPr>
      <w:r>
        <w:rPr>
          <w:sz w:val="24"/>
        </w:rPr>
        <w:t xml:space="preserve">6.2. В случае просрочки исполнения Поставщиком обязательств, предусмотренных Договором, Поставщик уплачивает Покупателю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не менее </w:t>
      </w:r>
      <w:r w:rsidR="003A21AA">
        <w:rPr>
          <w:sz w:val="24"/>
        </w:rPr>
        <w:t>0,1 % от цены Договора</w:t>
      </w:r>
      <w:r>
        <w:rPr>
          <w:sz w:val="24"/>
        </w:rPr>
        <w:t xml:space="preserve"> </w:t>
      </w:r>
    </w:p>
    <w:p w14:paraId="4707976C" w14:textId="77777777" w:rsidR="00D932B2" w:rsidRDefault="00946FA2">
      <w:pPr>
        <w:jc w:val="both"/>
        <w:rPr>
          <w:sz w:val="24"/>
        </w:rPr>
      </w:pPr>
      <w:r>
        <w:rPr>
          <w:sz w:val="24"/>
        </w:rPr>
        <w:t xml:space="preserve">6.3.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Поставщик уплачивает Покупателю штраф </w:t>
      </w:r>
      <w:r w:rsidR="00D932B2">
        <w:rPr>
          <w:sz w:val="24"/>
        </w:rPr>
        <w:t>в размере 10 % от цены Договора.</w:t>
      </w:r>
    </w:p>
    <w:p w14:paraId="0948EEF1" w14:textId="77777777" w:rsidR="00CB6498" w:rsidRDefault="00946FA2">
      <w:pPr>
        <w:jc w:val="both"/>
        <w:rPr>
          <w:sz w:val="24"/>
        </w:rPr>
      </w:pPr>
      <w:r>
        <w:rPr>
          <w:sz w:val="24"/>
        </w:rPr>
        <w:t>6.4. В случае просрочки исполнения обязательств Покупателем, предусмотренных Договором, Поставщик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E034BD2" w14:textId="77777777" w:rsidR="00CB6498" w:rsidRDefault="00946FA2">
      <w:pPr>
        <w:jc w:val="both"/>
        <w:rPr>
          <w:sz w:val="24"/>
        </w:rPr>
      </w:pPr>
      <w:r>
        <w:rPr>
          <w:sz w:val="24"/>
        </w:rPr>
        <w:t>6.5. В случае ненадлежащего исполнения Покупателем обязательств, предусмотренных Договором, за исключением просрочки исполнения Покупателем обязательств, предусмотренных Договором, Поставщик вправе потребовать уплату штрафа в размере 1 000 (одна тысяча) рублей 00 копеек.</w:t>
      </w:r>
    </w:p>
    <w:p w14:paraId="6F80A0EF" w14:textId="77777777" w:rsidR="00CB6498" w:rsidRDefault="00946FA2">
      <w:pPr>
        <w:jc w:val="both"/>
        <w:rPr>
          <w:sz w:val="24"/>
        </w:rPr>
      </w:pPr>
      <w:r>
        <w:rPr>
          <w:sz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4AAF560" w14:textId="77777777" w:rsidR="00CB6498" w:rsidRDefault="00946FA2">
      <w:pPr>
        <w:jc w:val="both"/>
        <w:rPr>
          <w:sz w:val="24"/>
        </w:rPr>
      </w:pPr>
      <w:r>
        <w:rPr>
          <w:sz w:val="24"/>
        </w:rPr>
        <w:lastRenderedPageBreak/>
        <w:t>6.7. Применение неустойки (штрафа, пени) не освобождает Стороны от исполнения обязательств по Договору.</w:t>
      </w:r>
    </w:p>
    <w:p w14:paraId="1D9423CB" w14:textId="77777777" w:rsidR="00CB6498" w:rsidRDefault="00946FA2">
      <w:pPr>
        <w:jc w:val="both"/>
        <w:rPr>
          <w:sz w:val="24"/>
        </w:rPr>
      </w:pPr>
      <w:r>
        <w:rPr>
          <w:sz w:val="24"/>
        </w:rPr>
        <w:t>6.8. Общий размер неустойки (штрафа, пени), начисляемой в соответствии с Договором, не может превышать цены Договора.</w:t>
      </w:r>
    </w:p>
    <w:p w14:paraId="572DD3E6" w14:textId="77777777" w:rsidR="00CB6498" w:rsidRDefault="00946FA2">
      <w:pPr>
        <w:jc w:val="both"/>
        <w:rPr>
          <w:sz w:val="24"/>
        </w:rPr>
      </w:pPr>
      <w:r>
        <w:rPr>
          <w:sz w:val="24"/>
        </w:rPr>
        <w:t>6.9. В случае просрочки со стороны Поставщика исполнения Договора на срок более чем один месяц, Покупатель имеет право обратиться к Поставщику с предложением о расторжении Договора, а при несогласии Поставщика - обратиться в суд с соответствующим иском.</w:t>
      </w:r>
    </w:p>
    <w:p w14:paraId="1426FE64" w14:textId="77777777" w:rsidR="00CB6498" w:rsidRDefault="00946FA2">
      <w:pPr>
        <w:jc w:val="both"/>
        <w:rPr>
          <w:sz w:val="24"/>
        </w:rPr>
      </w:pPr>
      <w:r>
        <w:rPr>
          <w:sz w:val="24"/>
        </w:rPr>
        <w:t>6.10.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6FA0205" w14:textId="77777777" w:rsidR="00CB6498" w:rsidRDefault="00CB6498">
      <w:pPr>
        <w:jc w:val="both"/>
        <w:rPr>
          <w:rFonts w:ascii="Calibri" w:eastAsia="Calibri" w:hAnsi="Calibri" w:cs="Calibri"/>
          <w:sz w:val="22"/>
        </w:rPr>
      </w:pPr>
    </w:p>
    <w:p w14:paraId="302C3C6E" w14:textId="77777777" w:rsidR="00CB6498" w:rsidRDefault="00946FA2">
      <w:pPr>
        <w:jc w:val="center"/>
        <w:rPr>
          <w:b/>
          <w:sz w:val="22"/>
        </w:rPr>
      </w:pPr>
      <w:r>
        <w:rPr>
          <w:b/>
          <w:sz w:val="22"/>
        </w:rPr>
        <w:t>7. ОБСТОЯТЕЛЬСТВА НЕПРЕОДОЛИМОЙ СИЛЫ</w:t>
      </w:r>
    </w:p>
    <w:p w14:paraId="2C170DCC" w14:textId="77777777" w:rsidR="00CB6498" w:rsidRDefault="00CB6498">
      <w:pPr>
        <w:jc w:val="both"/>
        <w:rPr>
          <w:sz w:val="22"/>
        </w:rPr>
      </w:pPr>
    </w:p>
    <w:p w14:paraId="0B7909AE" w14:textId="77777777" w:rsidR="00CB6498" w:rsidRDefault="00946FA2">
      <w:pPr>
        <w:jc w:val="both"/>
        <w:rPr>
          <w:sz w:val="24"/>
        </w:rPr>
      </w:pPr>
      <w:r>
        <w:rPr>
          <w:sz w:val="24"/>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 как то: аварийные и чрезвычайные ситуации, вооруженные конфликты, акты терроризма, правовые акты государственных органов, забастовки, массовые беспорядки и пр.</w:t>
      </w:r>
    </w:p>
    <w:p w14:paraId="3D74FF06" w14:textId="77777777" w:rsidR="00CB6498" w:rsidRDefault="00946FA2">
      <w:pPr>
        <w:jc w:val="both"/>
        <w:rPr>
          <w:sz w:val="24"/>
        </w:rPr>
      </w:pPr>
      <w:r>
        <w:rPr>
          <w:sz w:val="24"/>
        </w:rPr>
        <w:t>7.2. Сторона, для которой создалась невозможность исполнения обязательств по Договору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C686677" w14:textId="77777777" w:rsidR="00CB6498" w:rsidRDefault="00946FA2">
      <w:pPr>
        <w:jc w:val="both"/>
        <w:rPr>
          <w:sz w:val="24"/>
        </w:rPr>
      </w:pPr>
      <w:r>
        <w:rPr>
          <w:spacing w:val="1"/>
          <w:sz w:val="24"/>
          <w:shd w:val="clear" w:color="auto" w:fill="FFFFFF"/>
        </w:rPr>
        <w:t>7.3. При невыполнении или частичном невыполнении любой из Сторон обязательств по Договору вследствие наступления обстоятельств, указанных в пункте 7.1,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5C2FC28A" w14:textId="77777777" w:rsidR="00CB6498" w:rsidRDefault="00946FA2">
      <w:pPr>
        <w:jc w:val="both"/>
        <w:rPr>
          <w:sz w:val="24"/>
        </w:rPr>
      </w:pPr>
      <w:r>
        <w:rPr>
          <w:sz w:val="24"/>
        </w:rPr>
        <w:t>7.4.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2F4703C5" w14:textId="77777777" w:rsidR="00CB6498" w:rsidRDefault="00946FA2">
      <w:pPr>
        <w:jc w:val="both"/>
        <w:rPr>
          <w:sz w:val="24"/>
        </w:rPr>
      </w:pPr>
      <w:r>
        <w:rPr>
          <w:sz w:val="24"/>
        </w:rPr>
        <w:t>7.5.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52687C06" w14:textId="3177F4F1" w:rsidR="00CB6498" w:rsidRDefault="00946FA2">
      <w:pPr>
        <w:jc w:val="both"/>
        <w:rPr>
          <w:spacing w:val="1"/>
          <w:sz w:val="24"/>
          <w:shd w:val="clear" w:color="auto" w:fill="FFFFFF"/>
        </w:rPr>
      </w:pPr>
      <w:r>
        <w:rPr>
          <w:spacing w:val="1"/>
          <w:sz w:val="24"/>
          <w:shd w:val="clear" w:color="auto" w:fill="FFFFFF"/>
        </w:rPr>
        <w:t>7.6. Не</w:t>
      </w:r>
      <w:r w:rsidR="00006421">
        <w:rPr>
          <w:spacing w:val="1"/>
          <w:sz w:val="24"/>
          <w:shd w:val="clear" w:color="auto" w:fill="FFFFFF"/>
        </w:rPr>
        <w:t xml:space="preserve"> </w:t>
      </w:r>
      <w:r>
        <w:rPr>
          <w:spacing w:val="1"/>
          <w:sz w:val="24"/>
          <w:shd w:val="clear" w:color="auto" w:fill="FFFFFF"/>
        </w:rPr>
        <w:t>извещение либо несвоевременное извещение другой стороны Договора влечет за собой утрату права ссылаться на эти обстоятельства.</w:t>
      </w:r>
    </w:p>
    <w:p w14:paraId="0D6ADBC2" w14:textId="77777777" w:rsidR="00CB6498" w:rsidRDefault="00CB6498">
      <w:pPr>
        <w:jc w:val="both"/>
        <w:rPr>
          <w:spacing w:val="1"/>
          <w:sz w:val="24"/>
          <w:shd w:val="clear" w:color="auto" w:fill="FFFFFF"/>
        </w:rPr>
      </w:pPr>
    </w:p>
    <w:p w14:paraId="577D5254" w14:textId="77777777" w:rsidR="00CB6498" w:rsidRDefault="00946FA2">
      <w:pPr>
        <w:jc w:val="center"/>
        <w:rPr>
          <w:b/>
          <w:sz w:val="22"/>
        </w:rPr>
      </w:pPr>
      <w:r>
        <w:rPr>
          <w:b/>
          <w:sz w:val="22"/>
        </w:rPr>
        <w:t>8. ПОРЯДОК УРЕГУЛИРОВАНИЯ СПОРОВ</w:t>
      </w:r>
    </w:p>
    <w:p w14:paraId="7DCC4AD6" w14:textId="77777777" w:rsidR="00CB6498" w:rsidRDefault="00CB6498">
      <w:pPr>
        <w:jc w:val="center"/>
        <w:rPr>
          <w:b/>
          <w:sz w:val="24"/>
        </w:rPr>
      </w:pPr>
    </w:p>
    <w:p w14:paraId="215FEA48" w14:textId="77777777" w:rsidR="00CB6498" w:rsidRDefault="00946FA2">
      <w:pPr>
        <w:jc w:val="both"/>
        <w:rPr>
          <w:sz w:val="24"/>
        </w:rPr>
      </w:pPr>
      <w:r>
        <w:rPr>
          <w:sz w:val="24"/>
        </w:rPr>
        <w:t>8.1.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77AB8D6A" w14:textId="77777777" w:rsidR="00CB6498" w:rsidRDefault="00946FA2">
      <w:pPr>
        <w:jc w:val="both"/>
        <w:rPr>
          <w:sz w:val="24"/>
        </w:rPr>
      </w:pPr>
      <w:r>
        <w:rPr>
          <w:sz w:val="24"/>
        </w:rPr>
        <w:t>8.2.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5D23BB" w14:textId="77777777" w:rsidR="00CB6498" w:rsidRDefault="00946FA2">
      <w:pPr>
        <w:jc w:val="both"/>
        <w:rPr>
          <w:sz w:val="24"/>
        </w:rPr>
      </w:pPr>
      <w:r>
        <w:rPr>
          <w:sz w:val="24"/>
        </w:rPr>
        <w:t>8.3.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телефакса, иного электронного сообщения - с последующим предоставлением оригинала документа.</w:t>
      </w:r>
    </w:p>
    <w:p w14:paraId="0F30791B" w14:textId="77777777" w:rsidR="00CB6498" w:rsidRDefault="00946FA2">
      <w:pPr>
        <w:jc w:val="both"/>
        <w:rPr>
          <w:sz w:val="24"/>
        </w:rPr>
      </w:pPr>
      <w:r>
        <w:rPr>
          <w:sz w:val="24"/>
        </w:rPr>
        <w:lastRenderedPageBreak/>
        <w:t>8.4. При невозможности урегулирования Сторонами спора в досудебном порядке, спор разрешается в судебном порядке.</w:t>
      </w:r>
    </w:p>
    <w:p w14:paraId="51A2AED0" w14:textId="77777777" w:rsidR="00CB6498" w:rsidRDefault="00CB6498">
      <w:pPr>
        <w:jc w:val="both"/>
        <w:rPr>
          <w:sz w:val="24"/>
        </w:rPr>
      </w:pPr>
    </w:p>
    <w:p w14:paraId="69194FA1" w14:textId="77777777" w:rsidR="00CB6498" w:rsidRDefault="00CB6498">
      <w:pPr>
        <w:jc w:val="center"/>
        <w:rPr>
          <w:b/>
          <w:sz w:val="22"/>
        </w:rPr>
      </w:pPr>
    </w:p>
    <w:p w14:paraId="0B10CD2D" w14:textId="77777777" w:rsidR="00CB6498" w:rsidRDefault="00946FA2">
      <w:pPr>
        <w:jc w:val="center"/>
        <w:rPr>
          <w:b/>
          <w:sz w:val="22"/>
        </w:rPr>
      </w:pPr>
      <w:r>
        <w:rPr>
          <w:b/>
          <w:sz w:val="22"/>
        </w:rPr>
        <w:t>9. СРОК ДЕЙСТВИЯ ДОГОВОРА</w:t>
      </w:r>
    </w:p>
    <w:p w14:paraId="1E9BEA3A" w14:textId="77777777" w:rsidR="00CB6498" w:rsidRDefault="00CB6498">
      <w:pPr>
        <w:jc w:val="center"/>
        <w:rPr>
          <w:b/>
          <w:sz w:val="24"/>
        </w:rPr>
      </w:pPr>
    </w:p>
    <w:p w14:paraId="5E75735B" w14:textId="4F4EBA39" w:rsidR="00CB6498" w:rsidRDefault="00946FA2">
      <w:pPr>
        <w:jc w:val="both"/>
        <w:rPr>
          <w:sz w:val="24"/>
        </w:rPr>
      </w:pPr>
      <w:r>
        <w:rPr>
          <w:sz w:val="24"/>
        </w:rPr>
        <w:t xml:space="preserve">9.1. Договор вступает в силу с момента его подписания и действует до полного исполнения Сторонами своих обязательств по настоящему Договору, </w:t>
      </w:r>
      <w:r w:rsidR="00145213">
        <w:rPr>
          <w:sz w:val="24"/>
        </w:rPr>
        <w:t xml:space="preserve">но не позднее, чем до </w:t>
      </w:r>
      <w:r w:rsidR="00006421">
        <w:rPr>
          <w:sz w:val="24"/>
        </w:rPr>
        <w:t>___________________</w:t>
      </w:r>
    </w:p>
    <w:p w14:paraId="5AD7646A" w14:textId="77777777" w:rsidR="00CB6498" w:rsidRDefault="00946FA2">
      <w:pPr>
        <w:jc w:val="both"/>
        <w:rPr>
          <w:sz w:val="24"/>
        </w:rPr>
      </w:pPr>
      <w:r>
        <w:rPr>
          <w:sz w:val="24"/>
        </w:rPr>
        <w:t xml:space="preserve">9.2.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w:t>
      </w:r>
      <w:proofErr w:type="gramStart"/>
      <w:r>
        <w:rPr>
          <w:sz w:val="24"/>
        </w:rPr>
        <w:t>с  законодательством</w:t>
      </w:r>
      <w:proofErr w:type="gramEnd"/>
      <w:r>
        <w:rPr>
          <w:sz w:val="24"/>
        </w:rPr>
        <w:t xml:space="preserve"> Российской Федерации.</w:t>
      </w:r>
    </w:p>
    <w:p w14:paraId="1434281A" w14:textId="77777777" w:rsidR="00CB6498" w:rsidRDefault="00CB6498">
      <w:pPr>
        <w:jc w:val="center"/>
        <w:rPr>
          <w:b/>
          <w:sz w:val="22"/>
        </w:rPr>
      </w:pPr>
    </w:p>
    <w:p w14:paraId="2FF32F02" w14:textId="77777777" w:rsidR="00CB6498" w:rsidRDefault="00946FA2">
      <w:pPr>
        <w:jc w:val="center"/>
        <w:rPr>
          <w:b/>
          <w:sz w:val="22"/>
        </w:rPr>
      </w:pPr>
      <w:r>
        <w:rPr>
          <w:b/>
          <w:sz w:val="22"/>
        </w:rPr>
        <w:t>10. ПРОЧИЕ УСЛОВИЯ</w:t>
      </w:r>
    </w:p>
    <w:p w14:paraId="1F5F3718" w14:textId="77777777" w:rsidR="00CB6498" w:rsidRDefault="00CB6498">
      <w:pPr>
        <w:jc w:val="center"/>
        <w:rPr>
          <w:b/>
          <w:sz w:val="24"/>
        </w:rPr>
      </w:pPr>
    </w:p>
    <w:p w14:paraId="22D1659E" w14:textId="77777777" w:rsidR="00CB6498" w:rsidRDefault="00946FA2">
      <w:pPr>
        <w:tabs>
          <w:tab w:val="left" w:pos="567"/>
        </w:tabs>
        <w:jc w:val="both"/>
        <w:rPr>
          <w:sz w:val="24"/>
        </w:rPr>
      </w:pPr>
      <w:r>
        <w:rPr>
          <w:sz w:val="24"/>
        </w:rPr>
        <w:t>10.1. Взаимоотношения Сторон, не урегулированные настоящим Договором, регламентируются нормами действующего законодательства Российской Федерации.</w:t>
      </w:r>
    </w:p>
    <w:p w14:paraId="56342654" w14:textId="77777777" w:rsidR="00CB6498" w:rsidRDefault="00946FA2">
      <w:pPr>
        <w:jc w:val="both"/>
        <w:rPr>
          <w:sz w:val="24"/>
        </w:rPr>
      </w:pPr>
      <w:r>
        <w:rPr>
          <w:sz w:val="24"/>
        </w:rPr>
        <w:t>10.2.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29AF4CBE" w14:textId="77777777" w:rsidR="00CB6498" w:rsidRDefault="00946FA2">
      <w:pPr>
        <w:jc w:val="both"/>
        <w:rPr>
          <w:sz w:val="24"/>
        </w:rPr>
      </w:pPr>
      <w:r>
        <w:rPr>
          <w:sz w:val="24"/>
        </w:rPr>
        <w:t>10.3. Договор составлен в 2-х экземплярах, идентичных по содержанию и имеющих одинаковую юридическую силу, по одному экземпляру для каждой из Сторон.</w:t>
      </w:r>
    </w:p>
    <w:p w14:paraId="451FE1E6" w14:textId="77777777" w:rsidR="00CB6498" w:rsidRDefault="00CB6498">
      <w:pPr>
        <w:jc w:val="center"/>
        <w:rPr>
          <w:b/>
          <w:sz w:val="24"/>
        </w:rPr>
      </w:pPr>
    </w:p>
    <w:p w14:paraId="732A1C54" w14:textId="77777777" w:rsidR="00CB6498" w:rsidRDefault="00946FA2">
      <w:pPr>
        <w:jc w:val="center"/>
        <w:rPr>
          <w:b/>
          <w:sz w:val="22"/>
        </w:rPr>
      </w:pPr>
      <w:r>
        <w:rPr>
          <w:b/>
          <w:sz w:val="22"/>
        </w:rPr>
        <w:t>11. АДРЕСА И РЕКВИЗИТЫ СТОРОН</w:t>
      </w:r>
    </w:p>
    <w:p w14:paraId="33E88392" w14:textId="77777777" w:rsidR="00006421" w:rsidRDefault="00006421">
      <w:pPr>
        <w:jc w:val="center"/>
        <w:rPr>
          <w:b/>
          <w:sz w:val="22"/>
        </w:rPr>
      </w:pPr>
    </w:p>
    <w:tbl>
      <w:tblPr>
        <w:tblW w:w="0" w:type="auto"/>
        <w:tblLook w:val="04A0" w:firstRow="1" w:lastRow="0" w:firstColumn="1" w:lastColumn="0" w:noHBand="0" w:noVBand="1"/>
      </w:tblPr>
      <w:tblGrid>
        <w:gridCol w:w="4611"/>
        <w:gridCol w:w="4744"/>
      </w:tblGrid>
      <w:tr w:rsidR="00CB6498" w14:paraId="6FEFB149" w14:textId="77777777" w:rsidTr="00006421">
        <w:trPr>
          <w:trHeight w:val="287"/>
        </w:trPr>
        <w:tc>
          <w:tcPr>
            <w:tcW w:w="4741" w:type="dxa"/>
            <w:shd w:val="clear" w:color="000000" w:fill="FFFFFF"/>
            <w:tcMar>
              <w:left w:w="108" w:type="dxa"/>
              <w:right w:w="108" w:type="dxa"/>
            </w:tcMar>
          </w:tcPr>
          <w:p w14:paraId="318DB24F" w14:textId="77777777" w:rsidR="00CB6498" w:rsidRDefault="00946FA2">
            <w:pPr>
              <w:jc w:val="center"/>
            </w:pPr>
            <w:r>
              <w:rPr>
                <w:b/>
                <w:sz w:val="24"/>
              </w:rPr>
              <w:t xml:space="preserve"> «Поставщик»</w:t>
            </w:r>
          </w:p>
        </w:tc>
        <w:tc>
          <w:tcPr>
            <w:tcW w:w="4830" w:type="dxa"/>
            <w:shd w:val="clear" w:color="000000" w:fill="FFFFFF"/>
            <w:tcMar>
              <w:left w:w="108" w:type="dxa"/>
              <w:right w:w="108" w:type="dxa"/>
            </w:tcMar>
          </w:tcPr>
          <w:p w14:paraId="23FE5AD7" w14:textId="77777777" w:rsidR="00CB6498" w:rsidRDefault="00946FA2">
            <w:pPr>
              <w:spacing w:after="19"/>
              <w:jc w:val="center"/>
            </w:pPr>
            <w:r>
              <w:rPr>
                <w:b/>
                <w:color w:val="000000"/>
                <w:sz w:val="24"/>
                <w:shd w:val="clear" w:color="auto" w:fill="FFFFFF"/>
              </w:rPr>
              <w:t>«Покупатель»</w:t>
            </w:r>
          </w:p>
        </w:tc>
      </w:tr>
      <w:tr w:rsidR="00B46AA7" w14:paraId="1DFE9448" w14:textId="77777777" w:rsidTr="00006421">
        <w:trPr>
          <w:trHeight w:val="1"/>
        </w:trPr>
        <w:tc>
          <w:tcPr>
            <w:tcW w:w="4741" w:type="dxa"/>
            <w:shd w:val="clear" w:color="000000" w:fill="FFFFFF"/>
            <w:tcMar>
              <w:left w:w="108" w:type="dxa"/>
              <w:right w:w="108" w:type="dxa"/>
            </w:tcMar>
          </w:tcPr>
          <w:p w14:paraId="59712CC9" w14:textId="77777777" w:rsidR="00B46AA7" w:rsidRDefault="00B46AA7" w:rsidP="00B46AA7">
            <w:pPr>
              <w:rPr>
                <w:sz w:val="24"/>
                <w:szCs w:val="24"/>
              </w:rPr>
            </w:pPr>
          </w:p>
          <w:p w14:paraId="65D0112E" w14:textId="61F7276B" w:rsidR="00B46AA7" w:rsidRDefault="00006421" w:rsidP="00B46AA7">
            <w:pPr>
              <w:rPr>
                <w:sz w:val="24"/>
                <w:szCs w:val="24"/>
              </w:rPr>
            </w:pPr>
            <w:r>
              <w:rPr>
                <w:sz w:val="24"/>
                <w:szCs w:val="24"/>
              </w:rPr>
              <w:t>Общество с ограниченной ответственностью «______________»</w:t>
            </w:r>
          </w:p>
        </w:tc>
        <w:tc>
          <w:tcPr>
            <w:tcW w:w="4830" w:type="dxa"/>
            <w:shd w:val="clear" w:color="000000" w:fill="FFFFFF"/>
            <w:tcMar>
              <w:left w:w="108" w:type="dxa"/>
              <w:right w:w="108" w:type="dxa"/>
            </w:tcMar>
          </w:tcPr>
          <w:p w14:paraId="7A2FFCB5" w14:textId="179EA311" w:rsidR="00B46AA7" w:rsidRPr="00B46AA7" w:rsidRDefault="00006421" w:rsidP="00B46AA7">
            <w:pPr>
              <w:spacing w:before="240"/>
              <w:rPr>
                <w:sz w:val="24"/>
                <w:szCs w:val="24"/>
              </w:rPr>
            </w:pPr>
            <w:r>
              <w:rPr>
                <w:sz w:val="24"/>
                <w:szCs w:val="24"/>
              </w:rPr>
              <w:t>Общество с ограниченной ответственностью «_______________________»</w:t>
            </w:r>
          </w:p>
        </w:tc>
      </w:tr>
      <w:tr w:rsidR="00B46AA7" w14:paraId="65E4103D" w14:textId="77777777" w:rsidTr="00006421">
        <w:trPr>
          <w:trHeight w:val="1"/>
        </w:trPr>
        <w:tc>
          <w:tcPr>
            <w:tcW w:w="4741" w:type="dxa"/>
            <w:shd w:val="clear" w:color="000000" w:fill="FFFFFF"/>
            <w:tcMar>
              <w:left w:w="108" w:type="dxa"/>
              <w:right w:w="108" w:type="dxa"/>
            </w:tcMar>
          </w:tcPr>
          <w:p w14:paraId="4A8B509E" w14:textId="61B01DE5" w:rsidR="00B46AA7" w:rsidRDefault="00B46AA7" w:rsidP="00B46AA7">
            <w:pPr>
              <w:rPr>
                <w:sz w:val="24"/>
                <w:szCs w:val="24"/>
              </w:rPr>
            </w:pPr>
            <w:proofErr w:type="gramStart"/>
            <w:r w:rsidRPr="00007483">
              <w:rPr>
                <w:sz w:val="24"/>
                <w:szCs w:val="24"/>
              </w:rPr>
              <w:t>Адрес :</w:t>
            </w:r>
            <w:proofErr w:type="gramEnd"/>
          </w:p>
          <w:p w14:paraId="5DA09BA8" w14:textId="3D17AC2E" w:rsidR="00B46AA7" w:rsidRDefault="00B46AA7" w:rsidP="00B46AA7">
            <w:pPr>
              <w:rPr>
                <w:sz w:val="24"/>
                <w:szCs w:val="24"/>
              </w:rPr>
            </w:pPr>
            <w:proofErr w:type="gramStart"/>
            <w:r w:rsidRPr="00007483">
              <w:rPr>
                <w:sz w:val="24"/>
                <w:szCs w:val="24"/>
              </w:rPr>
              <w:t xml:space="preserve">ОГРН </w:t>
            </w:r>
            <w:r w:rsidR="00006421">
              <w:rPr>
                <w:sz w:val="24"/>
                <w:szCs w:val="24"/>
              </w:rPr>
              <w:t>:</w:t>
            </w:r>
            <w:proofErr w:type="gramEnd"/>
          </w:p>
        </w:tc>
        <w:tc>
          <w:tcPr>
            <w:tcW w:w="4830" w:type="dxa"/>
            <w:vMerge w:val="restart"/>
            <w:shd w:val="clear" w:color="000000" w:fill="FFFFFF"/>
            <w:tcMar>
              <w:left w:w="108" w:type="dxa"/>
              <w:right w:w="108" w:type="dxa"/>
            </w:tcMar>
          </w:tcPr>
          <w:p w14:paraId="1FC81C24" w14:textId="77777777" w:rsidR="00B46AA7" w:rsidRPr="00006421" w:rsidRDefault="00006421" w:rsidP="00B46AA7">
            <w:pPr>
              <w:tabs>
                <w:tab w:val="left" w:pos="3467"/>
              </w:tabs>
              <w:snapToGrid w:val="0"/>
              <w:rPr>
                <w:sz w:val="24"/>
                <w:szCs w:val="24"/>
              </w:rPr>
            </w:pPr>
            <w:r w:rsidRPr="00006421">
              <w:rPr>
                <w:sz w:val="24"/>
                <w:szCs w:val="24"/>
              </w:rPr>
              <w:t>Адрес:</w:t>
            </w:r>
          </w:p>
          <w:p w14:paraId="5F3DA58A" w14:textId="77777777" w:rsidR="00006421" w:rsidRDefault="00006421" w:rsidP="00B46AA7">
            <w:pPr>
              <w:tabs>
                <w:tab w:val="left" w:pos="3467"/>
              </w:tabs>
              <w:snapToGrid w:val="0"/>
              <w:rPr>
                <w:sz w:val="24"/>
                <w:szCs w:val="24"/>
              </w:rPr>
            </w:pPr>
            <w:r w:rsidRPr="00006421">
              <w:rPr>
                <w:sz w:val="24"/>
                <w:szCs w:val="24"/>
              </w:rPr>
              <w:t>ОГРН:</w:t>
            </w:r>
          </w:p>
          <w:p w14:paraId="263377F7" w14:textId="77777777" w:rsidR="00006421" w:rsidRPr="00006421" w:rsidRDefault="00006421" w:rsidP="00B46AA7">
            <w:pPr>
              <w:tabs>
                <w:tab w:val="left" w:pos="3467"/>
              </w:tabs>
              <w:snapToGrid w:val="0"/>
              <w:rPr>
                <w:sz w:val="24"/>
                <w:szCs w:val="24"/>
              </w:rPr>
            </w:pPr>
            <w:r w:rsidRPr="00006421">
              <w:rPr>
                <w:sz w:val="24"/>
                <w:szCs w:val="24"/>
              </w:rPr>
              <w:t>ИНН</w:t>
            </w:r>
          </w:p>
          <w:p w14:paraId="1BF45F9D" w14:textId="77777777" w:rsidR="00006421" w:rsidRPr="00006421" w:rsidRDefault="00006421" w:rsidP="00B46AA7">
            <w:pPr>
              <w:tabs>
                <w:tab w:val="left" w:pos="3467"/>
              </w:tabs>
              <w:snapToGrid w:val="0"/>
              <w:rPr>
                <w:sz w:val="24"/>
                <w:szCs w:val="24"/>
              </w:rPr>
            </w:pPr>
            <w:r w:rsidRPr="00006421">
              <w:rPr>
                <w:sz w:val="24"/>
                <w:szCs w:val="24"/>
              </w:rPr>
              <w:t>КПП</w:t>
            </w:r>
          </w:p>
          <w:p w14:paraId="723F3A44" w14:textId="77777777" w:rsidR="00006421" w:rsidRPr="00006421" w:rsidRDefault="00006421" w:rsidP="00B46AA7">
            <w:pPr>
              <w:tabs>
                <w:tab w:val="left" w:pos="3467"/>
              </w:tabs>
              <w:snapToGrid w:val="0"/>
              <w:rPr>
                <w:sz w:val="24"/>
                <w:szCs w:val="24"/>
              </w:rPr>
            </w:pPr>
            <w:r w:rsidRPr="00006421">
              <w:rPr>
                <w:sz w:val="24"/>
                <w:szCs w:val="24"/>
              </w:rPr>
              <w:t>р/с</w:t>
            </w:r>
          </w:p>
          <w:p w14:paraId="2DCAC321" w14:textId="77777777" w:rsidR="00006421" w:rsidRPr="00006421" w:rsidRDefault="00006421" w:rsidP="00B46AA7">
            <w:pPr>
              <w:tabs>
                <w:tab w:val="left" w:pos="3467"/>
              </w:tabs>
              <w:snapToGrid w:val="0"/>
              <w:rPr>
                <w:sz w:val="24"/>
                <w:szCs w:val="24"/>
              </w:rPr>
            </w:pPr>
            <w:r w:rsidRPr="00006421">
              <w:rPr>
                <w:sz w:val="24"/>
                <w:szCs w:val="24"/>
              </w:rPr>
              <w:t>К/с</w:t>
            </w:r>
          </w:p>
          <w:p w14:paraId="15F7FE50" w14:textId="5E1D1779" w:rsidR="00006421" w:rsidRPr="009B77C9" w:rsidRDefault="00006421" w:rsidP="00B46AA7">
            <w:pPr>
              <w:tabs>
                <w:tab w:val="left" w:pos="3467"/>
              </w:tabs>
              <w:snapToGrid w:val="0"/>
              <w:rPr>
                <w:sz w:val="24"/>
                <w:szCs w:val="24"/>
                <w:highlight w:val="yellow"/>
              </w:rPr>
            </w:pPr>
            <w:r w:rsidRPr="00006421">
              <w:rPr>
                <w:sz w:val="24"/>
                <w:szCs w:val="24"/>
              </w:rPr>
              <w:t xml:space="preserve">БИК </w:t>
            </w:r>
          </w:p>
        </w:tc>
      </w:tr>
      <w:tr w:rsidR="00B46AA7" w14:paraId="0240CB61" w14:textId="77777777" w:rsidTr="00006421">
        <w:trPr>
          <w:trHeight w:val="1"/>
        </w:trPr>
        <w:tc>
          <w:tcPr>
            <w:tcW w:w="4741" w:type="dxa"/>
            <w:shd w:val="clear" w:color="000000" w:fill="FFFFFF"/>
            <w:tcMar>
              <w:left w:w="108" w:type="dxa"/>
              <w:right w:w="108" w:type="dxa"/>
            </w:tcMar>
          </w:tcPr>
          <w:p w14:paraId="700971FC" w14:textId="3566C24A" w:rsidR="00006421" w:rsidRDefault="00B46AA7" w:rsidP="00B46AA7">
            <w:pPr>
              <w:rPr>
                <w:sz w:val="24"/>
                <w:szCs w:val="24"/>
              </w:rPr>
            </w:pPr>
            <w:r w:rsidRPr="00D23E41">
              <w:rPr>
                <w:sz w:val="24"/>
                <w:szCs w:val="24"/>
              </w:rPr>
              <w:t xml:space="preserve">ИНН </w:t>
            </w:r>
          </w:p>
          <w:p w14:paraId="0622E1BA" w14:textId="42386088" w:rsidR="00B46AA7" w:rsidRPr="00D23E41" w:rsidRDefault="00B46AA7" w:rsidP="00B46AA7">
            <w:pPr>
              <w:rPr>
                <w:sz w:val="24"/>
                <w:szCs w:val="24"/>
              </w:rPr>
            </w:pPr>
            <w:r w:rsidRPr="00D23E41">
              <w:rPr>
                <w:sz w:val="24"/>
                <w:szCs w:val="24"/>
              </w:rPr>
              <w:t xml:space="preserve">КПП </w:t>
            </w:r>
          </w:p>
          <w:p w14:paraId="033A51D9" w14:textId="07DC1E79" w:rsidR="00B46AA7" w:rsidRPr="00D23E41" w:rsidRDefault="00B46AA7" w:rsidP="00B46AA7">
            <w:pPr>
              <w:rPr>
                <w:sz w:val="24"/>
                <w:szCs w:val="24"/>
              </w:rPr>
            </w:pPr>
            <w:r w:rsidRPr="00D23E41">
              <w:rPr>
                <w:sz w:val="24"/>
                <w:szCs w:val="24"/>
              </w:rPr>
              <w:t xml:space="preserve">р/с </w:t>
            </w:r>
          </w:p>
          <w:p w14:paraId="37442FAD" w14:textId="2289AC00" w:rsidR="00B46AA7" w:rsidRPr="00D23E41" w:rsidRDefault="00B46AA7" w:rsidP="00B46AA7">
            <w:pPr>
              <w:rPr>
                <w:sz w:val="24"/>
                <w:szCs w:val="24"/>
              </w:rPr>
            </w:pPr>
            <w:r w:rsidRPr="00D23E41">
              <w:rPr>
                <w:sz w:val="24"/>
                <w:szCs w:val="24"/>
              </w:rPr>
              <w:t xml:space="preserve">К/с </w:t>
            </w:r>
          </w:p>
          <w:p w14:paraId="4DE5C7B4" w14:textId="16983DA4" w:rsidR="00B46AA7" w:rsidRDefault="00B46AA7" w:rsidP="00B46AA7">
            <w:pPr>
              <w:rPr>
                <w:sz w:val="24"/>
                <w:szCs w:val="24"/>
              </w:rPr>
            </w:pPr>
            <w:r w:rsidRPr="00D23E41">
              <w:rPr>
                <w:sz w:val="24"/>
                <w:szCs w:val="24"/>
              </w:rPr>
              <w:t xml:space="preserve">БИК </w:t>
            </w:r>
          </w:p>
          <w:p w14:paraId="032B25A7" w14:textId="6981748C" w:rsidR="00B46AA7" w:rsidRDefault="00B46AA7" w:rsidP="00B46AA7">
            <w:pPr>
              <w:rPr>
                <w:sz w:val="24"/>
                <w:szCs w:val="24"/>
              </w:rPr>
            </w:pPr>
          </w:p>
        </w:tc>
        <w:tc>
          <w:tcPr>
            <w:tcW w:w="4830" w:type="dxa"/>
            <w:vMerge/>
            <w:shd w:val="clear" w:color="000000" w:fill="FFFFFF"/>
            <w:tcMar>
              <w:left w:w="108" w:type="dxa"/>
              <w:right w:w="108" w:type="dxa"/>
            </w:tcMar>
          </w:tcPr>
          <w:p w14:paraId="2950224E" w14:textId="77777777" w:rsidR="00B46AA7" w:rsidRDefault="00B46AA7" w:rsidP="00B46AA7">
            <w:pPr>
              <w:spacing w:before="240"/>
              <w:rPr>
                <w:sz w:val="24"/>
                <w:szCs w:val="24"/>
              </w:rPr>
            </w:pPr>
          </w:p>
        </w:tc>
      </w:tr>
      <w:tr w:rsidR="00B46AA7" w14:paraId="4D3C85DF" w14:textId="77777777" w:rsidTr="00006421">
        <w:trPr>
          <w:trHeight w:val="1"/>
        </w:trPr>
        <w:tc>
          <w:tcPr>
            <w:tcW w:w="4741" w:type="dxa"/>
            <w:shd w:val="clear" w:color="000000" w:fill="FFFFFF"/>
            <w:tcMar>
              <w:left w:w="108" w:type="dxa"/>
              <w:right w:w="108" w:type="dxa"/>
            </w:tcMar>
          </w:tcPr>
          <w:p w14:paraId="0AC705D5" w14:textId="77777777" w:rsidR="00B46AA7" w:rsidRDefault="00B46AA7" w:rsidP="00B46AA7">
            <w:pPr>
              <w:rPr>
                <w:color w:val="000000" w:themeColor="text1"/>
                <w:sz w:val="24"/>
                <w:szCs w:val="24"/>
              </w:rPr>
            </w:pPr>
          </w:p>
          <w:p w14:paraId="10377BB3" w14:textId="77777777" w:rsidR="00B46AA7" w:rsidRPr="006940C8" w:rsidRDefault="00B46AA7" w:rsidP="00B46AA7">
            <w:pPr>
              <w:rPr>
                <w:color w:val="000000" w:themeColor="text1"/>
                <w:sz w:val="24"/>
                <w:szCs w:val="24"/>
              </w:rPr>
            </w:pPr>
          </w:p>
        </w:tc>
        <w:tc>
          <w:tcPr>
            <w:tcW w:w="4830" w:type="dxa"/>
            <w:vMerge/>
            <w:shd w:val="clear" w:color="000000" w:fill="FFFFFF"/>
            <w:tcMar>
              <w:left w:w="108" w:type="dxa"/>
              <w:right w:w="108" w:type="dxa"/>
            </w:tcMar>
          </w:tcPr>
          <w:p w14:paraId="3B9138CB" w14:textId="77777777" w:rsidR="00B46AA7" w:rsidRPr="006940C8" w:rsidRDefault="00B46AA7" w:rsidP="00B46AA7">
            <w:pPr>
              <w:rPr>
                <w:sz w:val="24"/>
                <w:szCs w:val="24"/>
              </w:rPr>
            </w:pPr>
          </w:p>
        </w:tc>
      </w:tr>
      <w:tr w:rsidR="00B46AA7" w14:paraId="01658C4E" w14:textId="77777777" w:rsidTr="00006421">
        <w:trPr>
          <w:trHeight w:val="1"/>
        </w:trPr>
        <w:tc>
          <w:tcPr>
            <w:tcW w:w="4741" w:type="dxa"/>
            <w:shd w:val="clear" w:color="000000" w:fill="FFFFFF"/>
            <w:tcMar>
              <w:left w:w="108" w:type="dxa"/>
              <w:right w:w="108" w:type="dxa"/>
            </w:tcMar>
          </w:tcPr>
          <w:p w14:paraId="25E88E23" w14:textId="77777777" w:rsidR="00B46AA7" w:rsidRPr="006940C8" w:rsidRDefault="00B46AA7" w:rsidP="00B46AA7">
            <w:pPr>
              <w:rPr>
                <w:sz w:val="24"/>
                <w:szCs w:val="24"/>
              </w:rPr>
            </w:pPr>
          </w:p>
        </w:tc>
        <w:tc>
          <w:tcPr>
            <w:tcW w:w="4830" w:type="dxa"/>
            <w:vMerge/>
            <w:shd w:val="clear" w:color="000000" w:fill="FFFFFF"/>
            <w:tcMar>
              <w:left w:w="108" w:type="dxa"/>
              <w:right w:w="108" w:type="dxa"/>
            </w:tcMar>
          </w:tcPr>
          <w:p w14:paraId="65A18B30" w14:textId="77777777" w:rsidR="00B46AA7" w:rsidRPr="006940C8" w:rsidRDefault="00B46AA7" w:rsidP="00B46AA7"/>
        </w:tc>
      </w:tr>
      <w:tr w:rsidR="00B46AA7" w14:paraId="56C1E7F6" w14:textId="77777777" w:rsidTr="00006421">
        <w:trPr>
          <w:trHeight w:val="1"/>
        </w:trPr>
        <w:tc>
          <w:tcPr>
            <w:tcW w:w="4741" w:type="dxa"/>
            <w:shd w:val="clear" w:color="000000" w:fill="FFFFFF"/>
            <w:tcMar>
              <w:left w:w="108" w:type="dxa"/>
              <w:right w:w="108" w:type="dxa"/>
            </w:tcMar>
          </w:tcPr>
          <w:p w14:paraId="2FC433F9" w14:textId="77777777" w:rsidR="00B46AA7" w:rsidRDefault="00B46AA7" w:rsidP="00B46AA7">
            <w:pPr>
              <w:rPr>
                <w:sz w:val="24"/>
                <w:szCs w:val="24"/>
              </w:rPr>
            </w:pPr>
          </w:p>
        </w:tc>
        <w:tc>
          <w:tcPr>
            <w:tcW w:w="4830" w:type="dxa"/>
            <w:vMerge/>
            <w:shd w:val="clear" w:color="000000" w:fill="FFFFFF"/>
            <w:tcMar>
              <w:left w:w="108" w:type="dxa"/>
              <w:right w:w="108" w:type="dxa"/>
            </w:tcMar>
          </w:tcPr>
          <w:p w14:paraId="150AB4AC" w14:textId="77777777" w:rsidR="00B46AA7" w:rsidRPr="006940C8" w:rsidRDefault="00B46AA7" w:rsidP="00B46AA7"/>
        </w:tc>
      </w:tr>
      <w:tr w:rsidR="00B46AA7" w14:paraId="4E8E7B47" w14:textId="77777777" w:rsidTr="00006421">
        <w:trPr>
          <w:trHeight w:val="1"/>
        </w:trPr>
        <w:tc>
          <w:tcPr>
            <w:tcW w:w="4741" w:type="dxa"/>
            <w:shd w:val="clear" w:color="000000" w:fill="FFFFFF"/>
            <w:tcMar>
              <w:left w:w="108" w:type="dxa"/>
              <w:right w:w="108" w:type="dxa"/>
            </w:tcMar>
          </w:tcPr>
          <w:p w14:paraId="67ECB6C6" w14:textId="77777777" w:rsidR="00B46AA7" w:rsidRPr="00D23E41" w:rsidRDefault="00B46AA7" w:rsidP="00B46AA7">
            <w:pPr>
              <w:rPr>
                <w:sz w:val="24"/>
                <w:szCs w:val="24"/>
              </w:rPr>
            </w:pPr>
            <w:r w:rsidRPr="00D23E41">
              <w:rPr>
                <w:sz w:val="24"/>
                <w:szCs w:val="24"/>
              </w:rPr>
              <w:t xml:space="preserve">Директор </w:t>
            </w:r>
          </w:p>
          <w:p w14:paraId="1E82FF3C" w14:textId="77777777" w:rsidR="00145213" w:rsidRPr="00D23E41" w:rsidRDefault="00145213" w:rsidP="00B46AA7">
            <w:pPr>
              <w:rPr>
                <w:sz w:val="24"/>
                <w:szCs w:val="24"/>
              </w:rPr>
            </w:pPr>
          </w:p>
          <w:p w14:paraId="6F6B2489" w14:textId="2100CD14" w:rsidR="00B46AA7" w:rsidRPr="00D23E41" w:rsidRDefault="00B46AA7" w:rsidP="00B46AA7">
            <w:pPr>
              <w:rPr>
                <w:sz w:val="24"/>
                <w:szCs w:val="24"/>
              </w:rPr>
            </w:pPr>
            <w:r w:rsidRPr="00D23E41">
              <w:rPr>
                <w:sz w:val="24"/>
                <w:szCs w:val="24"/>
              </w:rPr>
              <w:t xml:space="preserve">  _________ _____________</w:t>
            </w:r>
            <w:r w:rsidR="00006421">
              <w:rPr>
                <w:sz w:val="24"/>
                <w:szCs w:val="24"/>
              </w:rPr>
              <w:t>ФИО</w:t>
            </w:r>
          </w:p>
          <w:p w14:paraId="7C65996C" w14:textId="77777777" w:rsidR="00B46AA7" w:rsidRDefault="00B46AA7" w:rsidP="00B46AA7">
            <w:pPr>
              <w:rPr>
                <w:sz w:val="24"/>
                <w:szCs w:val="24"/>
              </w:rPr>
            </w:pPr>
          </w:p>
        </w:tc>
        <w:tc>
          <w:tcPr>
            <w:tcW w:w="4830" w:type="dxa"/>
            <w:shd w:val="clear" w:color="000000" w:fill="FFFFFF"/>
            <w:tcMar>
              <w:left w:w="108" w:type="dxa"/>
              <w:right w:w="108" w:type="dxa"/>
            </w:tcMar>
          </w:tcPr>
          <w:p w14:paraId="27DEDC32" w14:textId="77777777" w:rsidR="00B46AA7" w:rsidRDefault="00006421" w:rsidP="00B46AA7">
            <w:pPr>
              <w:rPr>
                <w:sz w:val="24"/>
                <w:szCs w:val="24"/>
              </w:rPr>
            </w:pPr>
            <w:r>
              <w:rPr>
                <w:sz w:val="24"/>
                <w:szCs w:val="24"/>
              </w:rPr>
              <w:t xml:space="preserve">Директор </w:t>
            </w:r>
          </w:p>
          <w:p w14:paraId="6F9A3B09" w14:textId="77777777" w:rsidR="00006421" w:rsidRDefault="00006421" w:rsidP="00B46AA7">
            <w:pPr>
              <w:rPr>
                <w:sz w:val="24"/>
                <w:szCs w:val="24"/>
              </w:rPr>
            </w:pPr>
          </w:p>
          <w:p w14:paraId="74DFF387" w14:textId="7690612A" w:rsidR="00006421" w:rsidRPr="00145213" w:rsidRDefault="00006421" w:rsidP="00B46AA7">
            <w:pPr>
              <w:rPr>
                <w:sz w:val="24"/>
                <w:szCs w:val="24"/>
              </w:rPr>
            </w:pPr>
            <w:r>
              <w:rPr>
                <w:sz w:val="24"/>
                <w:szCs w:val="24"/>
              </w:rPr>
              <w:t>____________________ ФИО</w:t>
            </w:r>
          </w:p>
        </w:tc>
      </w:tr>
    </w:tbl>
    <w:p w14:paraId="4B1C28BC" w14:textId="77777777" w:rsidR="00CB6498" w:rsidRDefault="00CB6498">
      <w:pPr>
        <w:jc w:val="right"/>
        <w:rPr>
          <w:sz w:val="24"/>
        </w:rPr>
      </w:pPr>
    </w:p>
    <w:p w14:paraId="12539B40" w14:textId="77777777" w:rsidR="00767D7C" w:rsidRDefault="00767D7C">
      <w:pPr>
        <w:jc w:val="both"/>
        <w:rPr>
          <w:sz w:val="24"/>
        </w:rPr>
      </w:pPr>
    </w:p>
    <w:p w14:paraId="2C77AFC2" w14:textId="77777777" w:rsidR="00767D7C" w:rsidRDefault="00767D7C">
      <w:pPr>
        <w:jc w:val="both"/>
        <w:rPr>
          <w:sz w:val="24"/>
        </w:rPr>
      </w:pPr>
    </w:p>
    <w:p w14:paraId="5D21DE44" w14:textId="77777777" w:rsidR="00006421" w:rsidRDefault="00006421">
      <w:pPr>
        <w:jc w:val="both"/>
        <w:rPr>
          <w:sz w:val="24"/>
        </w:rPr>
      </w:pPr>
    </w:p>
    <w:p w14:paraId="23C99005" w14:textId="77777777" w:rsidR="00006421" w:rsidRDefault="00006421">
      <w:pPr>
        <w:jc w:val="both"/>
        <w:rPr>
          <w:sz w:val="24"/>
        </w:rPr>
      </w:pPr>
    </w:p>
    <w:p w14:paraId="48599200" w14:textId="77777777" w:rsidR="00006421" w:rsidRDefault="00006421">
      <w:pPr>
        <w:jc w:val="both"/>
        <w:rPr>
          <w:sz w:val="24"/>
        </w:rPr>
      </w:pPr>
    </w:p>
    <w:p w14:paraId="36BAE34B" w14:textId="77777777" w:rsidR="00006421" w:rsidRDefault="00006421">
      <w:pPr>
        <w:jc w:val="both"/>
        <w:rPr>
          <w:sz w:val="24"/>
        </w:rPr>
      </w:pPr>
    </w:p>
    <w:p w14:paraId="52A81507" w14:textId="77777777" w:rsidR="00006421" w:rsidRDefault="00006421">
      <w:pPr>
        <w:jc w:val="both"/>
        <w:rPr>
          <w:sz w:val="24"/>
        </w:rPr>
      </w:pPr>
    </w:p>
    <w:p w14:paraId="069E6039" w14:textId="77777777" w:rsidR="00CB6498" w:rsidRPr="00767D7C" w:rsidRDefault="00946FA2">
      <w:pPr>
        <w:jc w:val="right"/>
        <w:rPr>
          <w:sz w:val="24"/>
        </w:rPr>
      </w:pPr>
      <w:r w:rsidRPr="00767D7C">
        <w:rPr>
          <w:sz w:val="24"/>
        </w:rPr>
        <w:t xml:space="preserve">Приложение </w:t>
      </w:r>
      <w:r w:rsidRPr="00767D7C">
        <w:rPr>
          <w:rFonts w:eastAsia="Segoe UI Symbol"/>
          <w:sz w:val="24"/>
        </w:rPr>
        <w:t>№</w:t>
      </w:r>
      <w:r w:rsidRPr="00767D7C">
        <w:rPr>
          <w:sz w:val="24"/>
        </w:rPr>
        <w:t xml:space="preserve"> 1</w:t>
      </w:r>
    </w:p>
    <w:p w14:paraId="04DE2DC6" w14:textId="11FE90F1" w:rsidR="00CB6498" w:rsidRDefault="00946FA2">
      <w:pPr>
        <w:jc w:val="right"/>
        <w:rPr>
          <w:sz w:val="24"/>
        </w:rPr>
      </w:pPr>
      <w:r w:rsidRPr="00767D7C">
        <w:rPr>
          <w:sz w:val="24"/>
        </w:rPr>
        <w:t xml:space="preserve">к </w:t>
      </w:r>
      <w:proofErr w:type="gramStart"/>
      <w:r w:rsidRPr="00767D7C">
        <w:rPr>
          <w:sz w:val="24"/>
        </w:rPr>
        <w:t>договору  поставки</w:t>
      </w:r>
      <w:proofErr w:type="gramEnd"/>
      <w:r w:rsidRPr="00767D7C">
        <w:rPr>
          <w:sz w:val="24"/>
        </w:rPr>
        <w:t xml:space="preserve">  </w:t>
      </w:r>
      <w:r w:rsidR="00006421">
        <w:rPr>
          <w:sz w:val="24"/>
        </w:rPr>
        <w:t>№ ___ от _________</w:t>
      </w:r>
    </w:p>
    <w:p w14:paraId="5A8EA7D8" w14:textId="77777777" w:rsidR="00CB6498" w:rsidRDefault="00CB6498">
      <w:pPr>
        <w:jc w:val="both"/>
        <w:rPr>
          <w:sz w:val="24"/>
        </w:rPr>
      </w:pPr>
    </w:p>
    <w:p w14:paraId="2DC9FC09" w14:textId="77777777" w:rsidR="00CB6498" w:rsidRDefault="00946FA2">
      <w:pPr>
        <w:jc w:val="center"/>
        <w:rPr>
          <w:b/>
          <w:sz w:val="24"/>
        </w:rPr>
      </w:pPr>
      <w:r>
        <w:rPr>
          <w:b/>
          <w:sz w:val="24"/>
        </w:rPr>
        <w:t xml:space="preserve">Спецификация </w:t>
      </w:r>
    </w:p>
    <w:p w14:paraId="38D6B4B2" w14:textId="77777777" w:rsidR="00CB6498" w:rsidRDefault="00CB6498">
      <w:pPr>
        <w:jc w:val="center"/>
        <w:rPr>
          <w:b/>
          <w:sz w:val="24"/>
        </w:rPr>
      </w:pPr>
    </w:p>
    <w:p w14:paraId="1FDED8D3" w14:textId="77777777" w:rsidR="00CB6498" w:rsidRDefault="00946FA2">
      <w:pPr>
        <w:tabs>
          <w:tab w:val="left" w:pos="3660"/>
        </w:tabs>
        <w:rPr>
          <w:b/>
          <w:sz w:val="24"/>
        </w:rPr>
      </w:pPr>
      <w:r>
        <w:rPr>
          <w:b/>
          <w:sz w:val="24"/>
        </w:rPr>
        <w:tab/>
      </w:r>
    </w:p>
    <w:tbl>
      <w:tblPr>
        <w:tblW w:w="0" w:type="auto"/>
        <w:tblLook w:val="04A0" w:firstRow="1" w:lastRow="0" w:firstColumn="1" w:lastColumn="0" w:noHBand="0" w:noVBand="1"/>
      </w:tblPr>
      <w:tblGrid>
        <w:gridCol w:w="858"/>
        <w:gridCol w:w="3895"/>
        <w:gridCol w:w="1009"/>
        <w:gridCol w:w="867"/>
        <w:gridCol w:w="1337"/>
        <w:gridCol w:w="1379"/>
      </w:tblGrid>
      <w:tr w:rsidR="00CB6498" w14:paraId="78A3CF35" w14:textId="77777777" w:rsidTr="009B77C9">
        <w:trPr>
          <w:trHeight w:val="1"/>
        </w:trPr>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0C70E" w14:textId="77777777" w:rsidR="00CB6498" w:rsidRPr="00D932B2" w:rsidRDefault="00946FA2">
            <w:pPr>
              <w:jc w:val="center"/>
              <w:rPr>
                <w:sz w:val="24"/>
                <w:szCs w:val="24"/>
              </w:rPr>
            </w:pPr>
            <w:r w:rsidRPr="00D932B2">
              <w:rPr>
                <w:rFonts w:eastAsia="Segoe UI Symbol"/>
                <w:sz w:val="24"/>
                <w:szCs w:val="24"/>
              </w:rPr>
              <w:t>№</w:t>
            </w:r>
            <w:r w:rsidRPr="00D932B2">
              <w:rPr>
                <w:sz w:val="24"/>
                <w:szCs w:val="24"/>
              </w:rPr>
              <w:t xml:space="preserve"> п/п</w:t>
            </w: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14AF6" w14:textId="77777777" w:rsidR="00CB6498" w:rsidRPr="00D932B2" w:rsidRDefault="00946FA2">
            <w:pPr>
              <w:jc w:val="center"/>
              <w:rPr>
                <w:sz w:val="24"/>
                <w:szCs w:val="24"/>
              </w:rPr>
            </w:pPr>
            <w:r w:rsidRPr="00D932B2">
              <w:rPr>
                <w:sz w:val="24"/>
                <w:szCs w:val="24"/>
              </w:rPr>
              <w:t>Товар (услуга)</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B5A844" w14:textId="77777777" w:rsidR="00CB6498" w:rsidRPr="00D932B2" w:rsidRDefault="00946FA2">
            <w:pPr>
              <w:rPr>
                <w:sz w:val="24"/>
                <w:szCs w:val="24"/>
              </w:rPr>
            </w:pPr>
            <w:proofErr w:type="spellStart"/>
            <w:proofErr w:type="gramStart"/>
            <w:r w:rsidRPr="00D932B2">
              <w:rPr>
                <w:sz w:val="24"/>
                <w:szCs w:val="24"/>
              </w:rPr>
              <w:t>Ед.изм</w:t>
            </w:r>
            <w:proofErr w:type="spellEnd"/>
            <w:proofErr w:type="gramEnd"/>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51DEE" w14:textId="77777777" w:rsidR="00CB6498" w:rsidRPr="00D932B2" w:rsidRDefault="00946FA2">
            <w:pPr>
              <w:jc w:val="center"/>
              <w:rPr>
                <w:sz w:val="24"/>
                <w:szCs w:val="24"/>
              </w:rPr>
            </w:pPr>
            <w:r w:rsidRPr="00D932B2">
              <w:rPr>
                <w:sz w:val="24"/>
                <w:szCs w:val="24"/>
              </w:rPr>
              <w:t>К-во</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A1C82" w14:textId="77777777" w:rsidR="00CB6498" w:rsidRPr="00D932B2" w:rsidRDefault="00946FA2">
            <w:pPr>
              <w:jc w:val="center"/>
              <w:rPr>
                <w:sz w:val="24"/>
                <w:szCs w:val="24"/>
              </w:rPr>
            </w:pPr>
            <w:r w:rsidRPr="00D932B2">
              <w:rPr>
                <w:sz w:val="24"/>
                <w:szCs w:val="24"/>
              </w:rPr>
              <w:t>Цена</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49A65" w14:textId="77777777" w:rsidR="00CB6498" w:rsidRPr="00D932B2" w:rsidRDefault="00946FA2">
            <w:pPr>
              <w:jc w:val="center"/>
              <w:rPr>
                <w:sz w:val="24"/>
                <w:szCs w:val="24"/>
              </w:rPr>
            </w:pPr>
            <w:r w:rsidRPr="00D932B2">
              <w:rPr>
                <w:sz w:val="24"/>
                <w:szCs w:val="24"/>
              </w:rPr>
              <w:t>Сумма</w:t>
            </w:r>
          </w:p>
        </w:tc>
      </w:tr>
      <w:tr w:rsidR="00CB6498" w14:paraId="52665CB4" w14:textId="77777777" w:rsidTr="009B77C9">
        <w:trPr>
          <w:trHeight w:val="1"/>
        </w:trPr>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11F23" w14:textId="77777777" w:rsidR="00CB6498" w:rsidRPr="00D932B2" w:rsidRDefault="00456476">
            <w:pPr>
              <w:jc w:val="both"/>
              <w:rPr>
                <w:rFonts w:eastAsia="Calibri"/>
                <w:sz w:val="24"/>
                <w:szCs w:val="24"/>
              </w:rPr>
            </w:pPr>
            <w:r>
              <w:rPr>
                <w:rFonts w:eastAsia="Calibri"/>
                <w:sz w:val="24"/>
                <w:szCs w:val="24"/>
              </w:rPr>
              <w:t>1</w:t>
            </w: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4575C" w14:textId="6E0B30FC" w:rsidR="00CB6498" w:rsidRPr="00D932B2" w:rsidRDefault="00CB6498" w:rsidP="007B3E25">
            <w:pPr>
              <w:jc w:val="both"/>
              <w:rPr>
                <w:rFonts w:eastAsia="Calibri"/>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BE064" w14:textId="77777777" w:rsidR="007B3E25" w:rsidRDefault="007B3E25">
            <w:pPr>
              <w:jc w:val="both"/>
              <w:rPr>
                <w:rFonts w:eastAsia="Calibri"/>
                <w:sz w:val="24"/>
                <w:szCs w:val="24"/>
              </w:rPr>
            </w:pPr>
          </w:p>
          <w:p w14:paraId="144C0B9C" w14:textId="77777777" w:rsidR="007B3E25" w:rsidRDefault="007B3E25">
            <w:pPr>
              <w:jc w:val="both"/>
              <w:rPr>
                <w:rFonts w:eastAsia="Calibri"/>
                <w:sz w:val="24"/>
                <w:szCs w:val="24"/>
              </w:rPr>
            </w:pPr>
          </w:p>
          <w:p w14:paraId="44662AC0" w14:textId="77777777" w:rsidR="007B3E25" w:rsidRDefault="007B3E25">
            <w:pPr>
              <w:jc w:val="both"/>
              <w:rPr>
                <w:rFonts w:eastAsia="Calibri"/>
                <w:sz w:val="24"/>
                <w:szCs w:val="24"/>
              </w:rPr>
            </w:pPr>
          </w:p>
          <w:p w14:paraId="1E82E1BE" w14:textId="77777777" w:rsidR="007B3E25" w:rsidRDefault="007B3E25">
            <w:pPr>
              <w:jc w:val="both"/>
              <w:rPr>
                <w:rFonts w:eastAsia="Calibri"/>
                <w:sz w:val="24"/>
                <w:szCs w:val="24"/>
              </w:rPr>
            </w:pPr>
          </w:p>
          <w:p w14:paraId="1E1AEF45" w14:textId="77777777" w:rsidR="007B3E25" w:rsidRDefault="007B3E25">
            <w:pPr>
              <w:jc w:val="both"/>
              <w:rPr>
                <w:rFonts w:eastAsia="Calibri"/>
                <w:sz w:val="24"/>
                <w:szCs w:val="24"/>
              </w:rPr>
            </w:pPr>
          </w:p>
          <w:p w14:paraId="0A59FB38" w14:textId="77777777" w:rsidR="007B3E25" w:rsidRDefault="007B3E25">
            <w:pPr>
              <w:jc w:val="both"/>
              <w:rPr>
                <w:rFonts w:eastAsia="Calibri"/>
                <w:sz w:val="24"/>
                <w:szCs w:val="24"/>
              </w:rPr>
            </w:pPr>
          </w:p>
          <w:p w14:paraId="3725036A" w14:textId="1331E098" w:rsidR="00CB6498" w:rsidRDefault="007B3E25">
            <w:pPr>
              <w:jc w:val="both"/>
              <w:rPr>
                <w:rFonts w:eastAsia="Calibri"/>
                <w:sz w:val="24"/>
                <w:szCs w:val="24"/>
              </w:rPr>
            </w:pPr>
            <w:proofErr w:type="spellStart"/>
            <w:r w:rsidRPr="00D932B2">
              <w:rPr>
                <w:rFonts w:eastAsia="Calibri"/>
                <w:sz w:val="24"/>
                <w:szCs w:val="24"/>
              </w:rPr>
              <w:t>Ш</w:t>
            </w:r>
            <w:r w:rsidR="00946FA2" w:rsidRPr="00D932B2">
              <w:rPr>
                <w:rFonts w:eastAsia="Calibri"/>
                <w:sz w:val="24"/>
                <w:szCs w:val="24"/>
              </w:rPr>
              <w:t>т</w:t>
            </w:r>
            <w:proofErr w:type="spellEnd"/>
          </w:p>
          <w:p w14:paraId="5B382F80" w14:textId="77777777" w:rsidR="007B3E25" w:rsidRPr="00D932B2" w:rsidRDefault="007B3E25">
            <w:pPr>
              <w:jc w:val="both"/>
              <w:rPr>
                <w:rFonts w:eastAsia="Calibri"/>
                <w:sz w:val="24"/>
                <w:szCs w:val="24"/>
              </w:rPr>
            </w:pP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1B05" w14:textId="77777777" w:rsidR="00CB6498" w:rsidRDefault="00CB6498">
            <w:pPr>
              <w:jc w:val="both"/>
              <w:rPr>
                <w:rFonts w:eastAsia="Calibri"/>
                <w:sz w:val="24"/>
                <w:szCs w:val="24"/>
              </w:rPr>
            </w:pPr>
          </w:p>
          <w:p w14:paraId="5DEB6F53" w14:textId="77777777" w:rsidR="007B3E25" w:rsidRDefault="007B3E25">
            <w:pPr>
              <w:jc w:val="both"/>
              <w:rPr>
                <w:rFonts w:eastAsia="Calibri"/>
                <w:sz w:val="24"/>
                <w:szCs w:val="24"/>
              </w:rPr>
            </w:pPr>
          </w:p>
          <w:p w14:paraId="15831B7E" w14:textId="3E631FAB" w:rsidR="007B3E25" w:rsidRPr="00D932B2" w:rsidRDefault="007B3E25" w:rsidP="007B3E25">
            <w:pPr>
              <w:jc w:val="both"/>
              <w:rPr>
                <w:rFonts w:eastAsia="Calibri"/>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0678D" w14:textId="77777777" w:rsidR="007B3E25" w:rsidRDefault="007B3E25" w:rsidP="007B3E25">
            <w:pPr>
              <w:jc w:val="center"/>
              <w:rPr>
                <w:rFonts w:eastAsia="Calibri"/>
                <w:sz w:val="24"/>
                <w:szCs w:val="24"/>
              </w:rPr>
            </w:pPr>
          </w:p>
          <w:p w14:paraId="61215008" w14:textId="77777777" w:rsidR="007B3E25" w:rsidRDefault="007B3E25" w:rsidP="007B3E25">
            <w:pPr>
              <w:jc w:val="center"/>
              <w:rPr>
                <w:rFonts w:eastAsia="Calibri"/>
                <w:sz w:val="24"/>
                <w:szCs w:val="24"/>
              </w:rPr>
            </w:pPr>
          </w:p>
          <w:p w14:paraId="56082B81" w14:textId="77777777" w:rsidR="007B3E25" w:rsidRDefault="007B3E25" w:rsidP="007B3E25">
            <w:pPr>
              <w:jc w:val="center"/>
              <w:rPr>
                <w:rFonts w:eastAsia="Calibri"/>
                <w:sz w:val="24"/>
                <w:szCs w:val="24"/>
              </w:rPr>
            </w:pPr>
          </w:p>
          <w:p w14:paraId="1279E396" w14:textId="77777777" w:rsidR="007B3E25" w:rsidRDefault="007B3E25" w:rsidP="007B3E25">
            <w:pPr>
              <w:jc w:val="center"/>
              <w:rPr>
                <w:rFonts w:eastAsia="Calibri"/>
                <w:sz w:val="24"/>
                <w:szCs w:val="24"/>
              </w:rPr>
            </w:pPr>
          </w:p>
          <w:p w14:paraId="691C9E4C" w14:textId="77777777" w:rsidR="007B3E25" w:rsidRDefault="007B3E25" w:rsidP="007B3E25">
            <w:pPr>
              <w:jc w:val="center"/>
              <w:rPr>
                <w:rFonts w:eastAsia="Calibri"/>
                <w:sz w:val="24"/>
                <w:szCs w:val="24"/>
              </w:rPr>
            </w:pPr>
          </w:p>
          <w:p w14:paraId="09F1BB47" w14:textId="77777777" w:rsidR="007B3E25" w:rsidRDefault="007B3E25" w:rsidP="007B3E25">
            <w:pPr>
              <w:jc w:val="center"/>
              <w:rPr>
                <w:rFonts w:eastAsia="Calibri"/>
                <w:sz w:val="24"/>
                <w:szCs w:val="24"/>
              </w:rPr>
            </w:pPr>
          </w:p>
          <w:p w14:paraId="61C26A04" w14:textId="7BC2C127" w:rsidR="00CB6498" w:rsidRPr="00D932B2" w:rsidRDefault="00CB6498" w:rsidP="007B3E25">
            <w:pPr>
              <w:jc w:val="center"/>
              <w:rPr>
                <w:rFonts w:eastAsia="Calibri"/>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A5B54" w14:textId="77777777" w:rsidR="007B3E25" w:rsidRDefault="007B3E25">
            <w:pPr>
              <w:jc w:val="both"/>
              <w:rPr>
                <w:rFonts w:eastAsia="Calibri"/>
                <w:sz w:val="24"/>
                <w:szCs w:val="24"/>
              </w:rPr>
            </w:pPr>
          </w:p>
          <w:p w14:paraId="377E5266" w14:textId="77777777" w:rsidR="007B3E25" w:rsidRDefault="007B3E25">
            <w:pPr>
              <w:jc w:val="both"/>
              <w:rPr>
                <w:rFonts w:eastAsia="Calibri"/>
                <w:sz w:val="24"/>
                <w:szCs w:val="24"/>
              </w:rPr>
            </w:pPr>
          </w:p>
          <w:p w14:paraId="042BE554" w14:textId="77777777" w:rsidR="007B3E25" w:rsidRDefault="007B3E25">
            <w:pPr>
              <w:jc w:val="both"/>
              <w:rPr>
                <w:rFonts w:eastAsia="Calibri"/>
                <w:sz w:val="24"/>
                <w:szCs w:val="24"/>
              </w:rPr>
            </w:pPr>
          </w:p>
          <w:p w14:paraId="23098BED" w14:textId="77777777" w:rsidR="007B3E25" w:rsidRDefault="007B3E25">
            <w:pPr>
              <w:jc w:val="both"/>
              <w:rPr>
                <w:rFonts w:eastAsia="Calibri"/>
                <w:sz w:val="24"/>
                <w:szCs w:val="24"/>
              </w:rPr>
            </w:pPr>
          </w:p>
          <w:p w14:paraId="4049D6B8" w14:textId="77777777" w:rsidR="007B3E25" w:rsidRDefault="007B3E25">
            <w:pPr>
              <w:jc w:val="both"/>
              <w:rPr>
                <w:rFonts w:eastAsia="Calibri"/>
                <w:sz w:val="24"/>
                <w:szCs w:val="24"/>
              </w:rPr>
            </w:pPr>
          </w:p>
          <w:p w14:paraId="6BBF1F97" w14:textId="77777777" w:rsidR="007B3E25" w:rsidRDefault="007B3E25">
            <w:pPr>
              <w:jc w:val="both"/>
              <w:rPr>
                <w:rFonts w:eastAsia="Calibri"/>
                <w:sz w:val="24"/>
                <w:szCs w:val="24"/>
              </w:rPr>
            </w:pPr>
          </w:p>
          <w:p w14:paraId="7A6A12F6" w14:textId="7978F3CB" w:rsidR="00CB6498" w:rsidRPr="00D932B2" w:rsidRDefault="00CB6498">
            <w:pPr>
              <w:jc w:val="both"/>
              <w:rPr>
                <w:rFonts w:eastAsia="Calibri"/>
                <w:sz w:val="24"/>
                <w:szCs w:val="24"/>
              </w:rPr>
            </w:pPr>
          </w:p>
        </w:tc>
      </w:tr>
      <w:tr w:rsidR="007B3E25" w14:paraId="539548D7" w14:textId="77777777" w:rsidTr="009B77C9">
        <w:trPr>
          <w:trHeight w:val="1"/>
        </w:trPr>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F509D" w14:textId="7422CFD8" w:rsidR="007B3E25" w:rsidRPr="007B3E25" w:rsidRDefault="007B3E25">
            <w:pPr>
              <w:jc w:val="both"/>
              <w:rPr>
                <w:rFonts w:ascii="Calibri" w:eastAsia="Calibri" w:hAnsi="Calibri" w:cs="Calibri"/>
                <w:sz w:val="22"/>
                <w:lang w:val="en-US"/>
              </w:rPr>
            </w:pP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46E1A" w14:textId="768C75B8" w:rsidR="007B3E25" w:rsidRDefault="007B3E25">
            <w:pPr>
              <w:jc w:val="both"/>
              <w:rPr>
                <w:rFonts w:ascii="Calibri" w:eastAsia="Calibri" w:hAnsi="Calibri" w:cs="Calibri"/>
                <w:sz w:val="22"/>
              </w:rPr>
            </w:pPr>
            <w:r w:rsidRPr="00C911D6">
              <w:rPr>
                <w:sz w:val="24"/>
                <w:szCs w:val="24"/>
              </w:rPr>
              <w:t>Итого:</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0B7D5" w14:textId="77777777" w:rsidR="007B3E25" w:rsidRDefault="007B3E25">
            <w:pPr>
              <w:jc w:val="both"/>
              <w:rPr>
                <w:rFonts w:ascii="Calibri" w:eastAsia="Calibri" w:hAnsi="Calibri" w:cs="Calibri"/>
                <w:sz w:val="22"/>
              </w:rPr>
            </w:pP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93ECB" w14:textId="7DD65DD9" w:rsidR="007B3E25" w:rsidRDefault="007B3E25">
            <w:pPr>
              <w:jc w:val="both"/>
              <w:rPr>
                <w:rFonts w:ascii="Calibri" w:eastAsia="Calibri" w:hAnsi="Calibri" w:cs="Calibri"/>
                <w:sz w:val="22"/>
              </w:rPr>
            </w:pP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AD879" w14:textId="77777777" w:rsidR="007B3E25" w:rsidRDefault="007B3E25">
            <w:pPr>
              <w:jc w:val="both"/>
              <w:rPr>
                <w:rFonts w:ascii="Calibri" w:eastAsia="Calibri" w:hAnsi="Calibri" w:cs="Calibri"/>
                <w:sz w:val="22"/>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F74EB" w14:textId="23DB39CE" w:rsidR="007B3E25" w:rsidRDefault="007B3E25">
            <w:pPr>
              <w:jc w:val="both"/>
              <w:rPr>
                <w:rFonts w:ascii="Calibri" w:eastAsia="Calibri" w:hAnsi="Calibri" w:cs="Calibri"/>
                <w:sz w:val="22"/>
              </w:rPr>
            </w:pPr>
          </w:p>
        </w:tc>
      </w:tr>
      <w:tr w:rsidR="007B3E25" w14:paraId="695F3FA8" w14:textId="77777777" w:rsidTr="009B77C9">
        <w:trPr>
          <w:trHeight w:val="1"/>
        </w:trPr>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32289" w14:textId="77777777" w:rsidR="007B3E25" w:rsidRDefault="007B3E25">
            <w:pPr>
              <w:jc w:val="both"/>
              <w:rPr>
                <w:rFonts w:ascii="Calibri" w:eastAsia="Calibri" w:hAnsi="Calibri" w:cs="Calibri"/>
                <w:sz w:val="22"/>
              </w:rPr>
            </w:pP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0C235" w14:textId="258E3AE7" w:rsidR="007B3E25" w:rsidRPr="00C911D6" w:rsidRDefault="007B3E25">
            <w:pPr>
              <w:jc w:val="both"/>
              <w:rPr>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715F6" w14:textId="77777777" w:rsidR="007B3E25" w:rsidRPr="00C911D6" w:rsidRDefault="007B3E25">
            <w:pPr>
              <w:jc w:val="both"/>
              <w:rPr>
                <w:rFonts w:eastAsia="Calibri"/>
                <w:sz w:val="24"/>
                <w:szCs w:val="24"/>
              </w:rPr>
            </w:pP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26CBE" w14:textId="2B52E0FE" w:rsidR="007B3E25" w:rsidRPr="00C911D6" w:rsidRDefault="007B3E25">
            <w:pPr>
              <w:jc w:val="both"/>
              <w:rPr>
                <w:rFonts w:eastAsia="Calibri"/>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2577E" w14:textId="77777777" w:rsidR="007B3E25" w:rsidRPr="00C911D6" w:rsidRDefault="007B3E25">
            <w:pPr>
              <w:jc w:val="both"/>
              <w:rPr>
                <w:rFonts w:eastAsia="Calibri"/>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34587" w14:textId="0C120B94" w:rsidR="007B3E25" w:rsidRPr="00C911D6" w:rsidRDefault="007B3E25">
            <w:pPr>
              <w:jc w:val="both"/>
              <w:rPr>
                <w:rFonts w:eastAsia="Calibri"/>
                <w:sz w:val="24"/>
                <w:szCs w:val="24"/>
              </w:rPr>
            </w:pPr>
          </w:p>
        </w:tc>
      </w:tr>
    </w:tbl>
    <w:p w14:paraId="0619F44A" w14:textId="07C77B71" w:rsidR="00CB6498" w:rsidRDefault="00946FA2">
      <w:pPr>
        <w:tabs>
          <w:tab w:val="left" w:pos="3660"/>
        </w:tabs>
        <w:rPr>
          <w:b/>
          <w:sz w:val="24"/>
        </w:rPr>
      </w:pPr>
      <w:r>
        <w:rPr>
          <w:b/>
          <w:sz w:val="24"/>
        </w:rPr>
        <w:t xml:space="preserve"> </w:t>
      </w:r>
      <w:proofErr w:type="gramStart"/>
      <w:r w:rsidR="00006421">
        <w:rPr>
          <w:b/>
          <w:sz w:val="24"/>
        </w:rPr>
        <w:t xml:space="preserve">ИТОГО:   </w:t>
      </w:r>
      <w:proofErr w:type="gramEnd"/>
      <w:r w:rsidR="00006421">
        <w:rPr>
          <w:b/>
          <w:sz w:val="24"/>
        </w:rPr>
        <w:t xml:space="preserve">   _______________________ (сумма указывается прописью) </w:t>
      </w:r>
      <w:r w:rsidR="00744C4B">
        <w:rPr>
          <w:b/>
          <w:sz w:val="24"/>
        </w:rPr>
        <w:t>БЕЗ НДС</w:t>
      </w:r>
    </w:p>
    <w:p w14:paraId="2CBD6FB5" w14:textId="77777777" w:rsidR="00CB6498" w:rsidRDefault="00946FA2">
      <w:pPr>
        <w:tabs>
          <w:tab w:val="left" w:pos="5925"/>
        </w:tabs>
        <w:rPr>
          <w:b/>
          <w:bCs/>
          <w:sz w:val="24"/>
          <w:szCs w:val="24"/>
        </w:rPr>
      </w:pPr>
      <w:r>
        <w:rPr>
          <w:b/>
          <w:sz w:val="24"/>
        </w:rPr>
        <w:tab/>
      </w:r>
    </w:p>
    <w:tbl>
      <w:tblPr>
        <w:tblW w:w="12996" w:type="dxa"/>
        <w:tblLook w:val="04A0" w:firstRow="1" w:lastRow="0" w:firstColumn="1" w:lastColumn="0" w:noHBand="0" w:noVBand="1"/>
      </w:tblPr>
      <w:tblGrid>
        <w:gridCol w:w="9180"/>
        <w:gridCol w:w="3816"/>
      </w:tblGrid>
      <w:tr w:rsidR="009B77C9" w14:paraId="3549E71F" w14:textId="77777777" w:rsidTr="00006421">
        <w:trPr>
          <w:trHeight w:val="287"/>
        </w:trPr>
        <w:tc>
          <w:tcPr>
            <w:tcW w:w="9180" w:type="dxa"/>
            <w:shd w:val="clear" w:color="000000" w:fill="FFFFFF"/>
            <w:tcMar>
              <w:left w:w="108" w:type="dxa"/>
              <w:right w:w="108" w:type="dxa"/>
            </w:tcMar>
          </w:tcPr>
          <w:p w14:paraId="7A734EC3" w14:textId="7F48D1C4" w:rsidR="009B77C9" w:rsidRDefault="009B77C9" w:rsidP="00290A98">
            <w:pPr>
              <w:jc w:val="center"/>
            </w:pPr>
          </w:p>
        </w:tc>
        <w:tc>
          <w:tcPr>
            <w:tcW w:w="3816" w:type="dxa"/>
            <w:shd w:val="clear" w:color="000000" w:fill="FFFFFF"/>
            <w:tcMar>
              <w:left w:w="108" w:type="dxa"/>
              <w:right w:w="108" w:type="dxa"/>
            </w:tcMar>
          </w:tcPr>
          <w:p w14:paraId="34A19124" w14:textId="0AD74398" w:rsidR="009B77C9" w:rsidRDefault="009B77C9" w:rsidP="00290A98">
            <w:pPr>
              <w:spacing w:after="19"/>
              <w:jc w:val="center"/>
            </w:pPr>
          </w:p>
        </w:tc>
      </w:tr>
      <w:tr w:rsidR="006929F6" w14:paraId="32467ECF" w14:textId="77777777" w:rsidTr="00006421">
        <w:trPr>
          <w:trHeight w:val="1"/>
        </w:trPr>
        <w:tc>
          <w:tcPr>
            <w:tcW w:w="9180" w:type="dxa"/>
            <w:shd w:val="clear" w:color="000000" w:fill="FFFFFF"/>
            <w:tcMar>
              <w:left w:w="108" w:type="dxa"/>
              <w:right w:w="108" w:type="dxa"/>
            </w:tcMar>
          </w:tcPr>
          <w:p w14:paraId="49C5CE62" w14:textId="64E60598" w:rsidR="006929F6" w:rsidRDefault="006929F6" w:rsidP="006929F6">
            <w:pPr>
              <w:rPr>
                <w:sz w:val="24"/>
                <w:szCs w:val="24"/>
              </w:rPr>
            </w:pPr>
          </w:p>
        </w:tc>
        <w:tc>
          <w:tcPr>
            <w:tcW w:w="3816" w:type="dxa"/>
            <w:shd w:val="clear" w:color="000000" w:fill="FFFFFF"/>
            <w:tcMar>
              <w:left w:w="108" w:type="dxa"/>
              <w:right w:w="108" w:type="dxa"/>
            </w:tcMar>
          </w:tcPr>
          <w:p w14:paraId="448B624A" w14:textId="27A44B35" w:rsidR="006929F6" w:rsidRDefault="006929F6" w:rsidP="006929F6">
            <w:pPr>
              <w:spacing w:before="240"/>
              <w:rPr>
                <w:sz w:val="24"/>
                <w:szCs w:val="24"/>
              </w:rPr>
            </w:pPr>
          </w:p>
        </w:tc>
      </w:tr>
      <w:tr w:rsidR="006929F6" w14:paraId="491C144D" w14:textId="77777777" w:rsidTr="00006421">
        <w:trPr>
          <w:trHeight w:val="1"/>
        </w:trPr>
        <w:tc>
          <w:tcPr>
            <w:tcW w:w="9180" w:type="dxa"/>
            <w:shd w:val="clear" w:color="000000" w:fill="FFFFFF"/>
            <w:tcMar>
              <w:left w:w="108" w:type="dxa"/>
              <w:right w:w="108" w:type="dxa"/>
            </w:tcMar>
          </w:tcPr>
          <w:tbl>
            <w:tblPr>
              <w:tblW w:w="0" w:type="auto"/>
              <w:tblLook w:val="04A0" w:firstRow="1" w:lastRow="0" w:firstColumn="1" w:lastColumn="0" w:noHBand="0" w:noVBand="1"/>
            </w:tblPr>
            <w:tblGrid>
              <w:gridCol w:w="4376"/>
              <w:gridCol w:w="4588"/>
            </w:tblGrid>
            <w:tr w:rsidR="00006421" w14:paraId="33F2D003" w14:textId="77777777" w:rsidTr="00F13BE4">
              <w:trPr>
                <w:trHeight w:val="287"/>
              </w:trPr>
              <w:tc>
                <w:tcPr>
                  <w:tcW w:w="4741" w:type="dxa"/>
                  <w:shd w:val="clear" w:color="000000" w:fill="FFFFFF"/>
                  <w:tcMar>
                    <w:left w:w="108" w:type="dxa"/>
                    <w:right w:w="108" w:type="dxa"/>
                  </w:tcMar>
                </w:tcPr>
                <w:p w14:paraId="61DCBD5B" w14:textId="77777777" w:rsidR="00006421" w:rsidRDefault="00006421" w:rsidP="00006421">
                  <w:pPr>
                    <w:jc w:val="center"/>
                  </w:pPr>
                  <w:r>
                    <w:rPr>
                      <w:b/>
                      <w:sz w:val="24"/>
                    </w:rPr>
                    <w:t>«Поставщик»</w:t>
                  </w:r>
                </w:p>
              </w:tc>
              <w:tc>
                <w:tcPr>
                  <w:tcW w:w="4830" w:type="dxa"/>
                  <w:shd w:val="clear" w:color="000000" w:fill="FFFFFF"/>
                  <w:tcMar>
                    <w:left w:w="108" w:type="dxa"/>
                    <w:right w:w="108" w:type="dxa"/>
                  </w:tcMar>
                </w:tcPr>
                <w:p w14:paraId="6C592BD1" w14:textId="77777777" w:rsidR="00006421" w:rsidRDefault="00006421" w:rsidP="00006421">
                  <w:pPr>
                    <w:spacing w:after="19"/>
                    <w:jc w:val="center"/>
                  </w:pPr>
                  <w:r>
                    <w:rPr>
                      <w:b/>
                      <w:color w:val="000000"/>
                      <w:sz w:val="24"/>
                      <w:shd w:val="clear" w:color="auto" w:fill="FFFFFF"/>
                    </w:rPr>
                    <w:t>«Покупатель»</w:t>
                  </w:r>
                </w:p>
              </w:tc>
            </w:tr>
            <w:tr w:rsidR="00006421" w14:paraId="26E7E8BF" w14:textId="77777777" w:rsidTr="00F13BE4">
              <w:trPr>
                <w:trHeight w:val="1"/>
              </w:trPr>
              <w:tc>
                <w:tcPr>
                  <w:tcW w:w="4741" w:type="dxa"/>
                  <w:shd w:val="clear" w:color="000000" w:fill="FFFFFF"/>
                  <w:tcMar>
                    <w:left w:w="108" w:type="dxa"/>
                    <w:right w:w="108" w:type="dxa"/>
                  </w:tcMar>
                </w:tcPr>
                <w:p w14:paraId="0522C9E7" w14:textId="77777777" w:rsidR="00006421" w:rsidRDefault="00006421" w:rsidP="00006421">
                  <w:pPr>
                    <w:rPr>
                      <w:sz w:val="24"/>
                      <w:szCs w:val="24"/>
                    </w:rPr>
                  </w:pPr>
                </w:p>
                <w:p w14:paraId="22A848FC" w14:textId="77777777" w:rsidR="00006421" w:rsidRDefault="00006421" w:rsidP="00006421">
                  <w:pPr>
                    <w:rPr>
                      <w:sz w:val="24"/>
                      <w:szCs w:val="24"/>
                    </w:rPr>
                  </w:pPr>
                  <w:r>
                    <w:rPr>
                      <w:sz w:val="24"/>
                      <w:szCs w:val="24"/>
                    </w:rPr>
                    <w:t>Общество с ограниченной ответственностью «______________»</w:t>
                  </w:r>
                </w:p>
              </w:tc>
              <w:tc>
                <w:tcPr>
                  <w:tcW w:w="4830" w:type="dxa"/>
                  <w:shd w:val="clear" w:color="000000" w:fill="FFFFFF"/>
                  <w:tcMar>
                    <w:left w:w="108" w:type="dxa"/>
                    <w:right w:w="108" w:type="dxa"/>
                  </w:tcMar>
                </w:tcPr>
                <w:p w14:paraId="2D04A984" w14:textId="77777777" w:rsidR="00006421" w:rsidRPr="00B46AA7" w:rsidRDefault="00006421" w:rsidP="00006421">
                  <w:pPr>
                    <w:spacing w:before="240"/>
                    <w:rPr>
                      <w:sz w:val="24"/>
                      <w:szCs w:val="24"/>
                    </w:rPr>
                  </w:pPr>
                  <w:r>
                    <w:rPr>
                      <w:sz w:val="24"/>
                      <w:szCs w:val="24"/>
                    </w:rPr>
                    <w:t>Общество с ограниченной ответственностью «_______________________»</w:t>
                  </w:r>
                </w:p>
              </w:tc>
            </w:tr>
            <w:tr w:rsidR="00006421" w14:paraId="4971F9BC" w14:textId="77777777" w:rsidTr="00F13BE4">
              <w:trPr>
                <w:trHeight w:val="1"/>
              </w:trPr>
              <w:tc>
                <w:tcPr>
                  <w:tcW w:w="4741" w:type="dxa"/>
                  <w:shd w:val="clear" w:color="000000" w:fill="FFFFFF"/>
                  <w:tcMar>
                    <w:left w:w="108" w:type="dxa"/>
                    <w:right w:w="108" w:type="dxa"/>
                  </w:tcMar>
                </w:tcPr>
                <w:p w14:paraId="29D8BF47" w14:textId="77777777" w:rsidR="00006421" w:rsidRDefault="00006421" w:rsidP="00006421">
                  <w:pPr>
                    <w:rPr>
                      <w:sz w:val="24"/>
                      <w:szCs w:val="24"/>
                    </w:rPr>
                  </w:pPr>
                  <w:proofErr w:type="gramStart"/>
                  <w:r w:rsidRPr="00007483">
                    <w:rPr>
                      <w:sz w:val="24"/>
                      <w:szCs w:val="24"/>
                    </w:rPr>
                    <w:t>Адрес :</w:t>
                  </w:r>
                  <w:proofErr w:type="gramEnd"/>
                </w:p>
                <w:p w14:paraId="7B2EE31A" w14:textId="77777777" w:rsidR="00006421" w:rsidRDefault="00006421" w:rsidP="00006421">
                  <w:pPr>
                    <w:rPr>
                      <w:sz w:val="24"/>
                      <w:szCs w:val="24"/>
                    </w:rPr>
                  </w:pPr>
                  <w:proofErr w:type="gramStart"/>
                  <w:r w:rsidRPr="00007483">
                    <w:rPr>
                      <w:sz w:val="24"/>
                      <w:szCs w:val="24"/>
                    </w:rPr>
                    <w:t xml:space="preserve">ОГРН </w:t>
                  </w:r>
                  <w:r>
                    <w:rPr>
                      <w:sz w:val="24"/>
                      <w:szCs w:val="24"/>
                    </w:rPr>
                    <w:t>:</w:t>
                  </w:r>
                  <w:proofErr w:type="gramEnd"/>
                </w:p>
              </w:tc>
              <w:tc>
                <w:tcPr>
                  <w:tcW w:w="4830" w:type="dxa"/>
                  <w:vMerge w:val="restart"/>
                  <w:shd w:val="clear" w:color="000000" w:fill="FFFFFF"/>
                  <w:tcMar>
                    <w:left w:w="108" w:type="dxa"/>
                    <w:right w:w="108" w:type="dxa"/>
                  </w:tcMar>
                </w:tcPr>
                <w:p w14:paraId="50CB5441" w14:textId="77777777" w:rsidR="00006421" w:rsidRPr="00006421" w:rsidRDefault="00006421" w:rsidP="00006421">
                  <w:pPr>
                    <w:tabs>
                      <w:tab w:val="left" w:pos="3467"/>
                    </w:tabs>
                    <w:snapToGrid w:val="0"/>
                    <w:rPr>
                      <w:sz w:val="24"/>
                      <w:szCs w:val="24"/>
                    </w:rPr>
                  </w:pPr>
                  <w:r w:rsidRPr="00006421">
                    <w:rPr>
                      <w:sz w:val="24"/>
                      <w:szCs w:val="24"/>
                    </w:rPr>
                    <w:t>Адрес:</w:t>
                  </w:r>
                </w:p>
                <w:p w14:paraId="236C2C8A" w14:textId="77777777" w:rsidR="00006421" w:rsidRDefault="00006421" w:rsidP="00006421">
                  <w:pPr>
                    <w:tabs>
                      <w:tab w:val="left" w:pos="3467"/>
                    </w:tabs>
                    <w:snapToGrid w:val="0"/>
                    <w:rPr>
                      <w:sz w:val="24"/>
                      <w:szCs w:val="24"/>
                    </w:rPr>
                  </w:pPr>
                  <w:r w:rsidRPr="00006421">
                    <w:rPr>
                      <w:sz w:val="24"/>
                      <w:szCs w:val="24"/>
                    </w:rPr>
                    <w:t>ОГРН:</w:t>
                  </w:r>
                </w:p>
                <w:p w14:paraId="07F56554" w14:textId="77777777" w:rsidR="00006421" w:rsidRPr="00006421" w:rsidRDefault="00006421" w:rsidP="00006421">
                  <w:pPr>
                    <w:tabs>
                      <w:tab w:val="left" w:pos="3467"/>
                    </w:tabs>
                    <w:snapToGrid w:val="0"/>
                    <w:rPr>
                      <w:sz w:val="24"/>
                      <w:szCs w:val="24"/>
                    </w:rPr>
                  </w:pPr>
                  <w:r w:rsidRPr="00006421">
                    <w:rPr>
                      <w:sz w:val="24"/>
                      <w:szCs w:val="24"/>
                    </w:rPr>
                    <w:t>ИНН</w:t>
                  </w:r>
                </w:p>
                <w:p w14:paraId="6C3D0E05" w14:textId="77777777" w:rsidR="00006421" w:rsidRPr="00006421" w:rsidRDefault="00006421" w:rsidP="00006421">
                  <w:pPr>
                    <w:tabs>
                      <w:tab w:val="left" w:pos="3467"/>
                    </w:tabs>
                    <w:snapToGrid w:val="0"/>
                    <w:rPr>
                      <w:sz w:val="24"/>
                      <w:szCs w:val="24"/>
                    </w:rPr>
                  </w:pPr>
                  <w:r w:rsidRPr="00006421">
                    <w:rPr>
                      <w:sz w:val="24"/>
                      <w:szCs w:val="24"/>
                    </w:rPr>
                    <w:t>КПП</w:t>
                  </w:r>
                </w:p>
                <w:p w14:paraId="7D4FD318" w14:textId="77777777" w:rsidR="00006421" w:rsidRPr="00006421" w:rsidRDefault="00006421" w:rsidP="00006421">
                  <w:pPr>
                    <w:tabs>
                      <w:tab w:val="left" w:pos="3467"/>
                    </w:tabs>
                    <w:snapToGrid w:val="0"/>
                    <w:rPr>
                      <w:sz w:val="24"/>
                      <w:szCs w:val="24"/>
                    </w:rPr>
                  </w:pPr>
                  <w:r w:rsidRPr="00006421">
                    <w:rPr>
                      <w:sz w:val="24"/>
                      <w:szCs w:val="24"/>
                    </w:rPr>
                    <w:t>р/с</w:t>
                  </w:r>
                </w:p>
                <w:p w14:paraId="7A623487" w14:textId="77777777" w:rsidR="00006421" w:rsidRPr="00006421" w:rsidRDefault="00006421" w:rsidP="00006421">
                  <w:pPr>
                    <w:tabs>
                      <w:tab w:val="left" w:pos="3467"/>
                    </w:tabs>
                    <w:snapToGrid w:val="0"/>
                    <w:rPr>
                      <w:sz w:val="24"/>
                      <w:szCs w:val="24"/>
                    </w:rPr>
                  </w:pPr>
                  <w:r w:rsidRPr="00006421">
                    <w:rPr>
                      <w:sz w:val="24"/>
                      <w:szCs w:val="24"/>
                    </w:rPr>
                    <w:t>К/с</w:t>
                  </w:r>
                </w:p>
                <w:p w14:paraId="24862624" w14:textId="77777777" w:rsidR="00006421" w:rsidRPr="009B77C9" w:rsidRDefault="00006421" w:rsidP="00006421">
                  <w:pPr>
                    <w:tabs>
                      <w:tab w:val="left" w:pos="3467"/>
                    </w:tabs>
                    <w:snapToGrid w:val="0"/>
                    <w:rPr>
                      <w:sz w:val="24"/>
                      <w:szCs w:val="24"/>
                      <w:highlight w:val="yellow"/>
                    </w:rPr>
                  </w:pPr>
                  <w:r w:rsidRPr="00006421">
                    <w:rPr>
                      <w:sz w:val="24"/>
                      <w:szCs w:val="24"/>
                    </w:rPr>
                    <w:t xml:space="preserve">БИК </w:t>
                  </w:r>
                </w:p>
              </w:tc>
            </w:tr>
            <w:tr w:rsidR="00006421" w14:paraId="4C0533C1" w14:textId="77777777" w:rsidTr="00F13BE4">
              <w:trPr>
                <w:trHeight w:val="1"/>
              </w:trPr>
              <w:tc>
                <w:tcPr>
                  <w:tcW w:w="4741" w:type="dxa"/>
                  <w:shd w:val="clear" w:color="000000" w:fill="FFFFFF"/>
                  <w:tcMar>
                    <w:left w:w="108" w:type="dxa"/>
                    <w:right w:w="108" w:type="dxa"/>
                  </w:tcMar>
                </w:tcPr>
                <w:p w14:paraId="34868627" w14:textId="77777777" w:rsidR="00006421" w:rsidRDefault="00006421" w:rsidP="00006421">
                  <w:pPr>
                    <w:rPr>
                      <w:sz w:val="24"/>
                      <w:szCs w:val="24"/>
                    </w:rPr>
                  </w:pPr>
                  <w:r w:rsidRPr="00D23E41">
                    <w:rPr>
                      <w:sz w:val="24"/>
                      <w:szCs w:val="24"/>
                    </w:rPr>
                    <w:t xml:space="preserve">ИНН </w:t>
                  </w:r>
                </w:p>
                <w:p w14:paraId="27D54C61" w14:textId="77777777" w:rsidR="00006421" w:rsidRPr="00D23E41" w:rsidRDefault="00006421" w:rsidP="00006421">
                  <w:pPr>
                    <w:rPr>
                      <w:sz w:val="24"/>
                      <w:szCs w:val="24"/>
                    </w:rPr>
                  </w:pPr>
                  <w:r w:rsidRPr="00D23E41">
                    <w:rPr>
                      <w:sz w:val="24"/>
                      <w:szCs w:val="24"/>
                    </w:rPr>
                    <w:t xml:space="preserve">КПП </w:t>
                  </w:r>
                </w:p>
                <w:p w14:paraId="3CDFE048" w14:textId="77777777" w:rsidR="00006421" w:rsidRPr="00D23E41" w:rsidRDefault="00006421" w:rsidP="00006421">
                  <w:pPr>
                    <w:rPr>
                      <w:sz w:val="24"/>
                      <w:szCs w:val="24"/>
                    </w:rPr>
                  </w:pPr>
                  <w:r w:rsidRPr="00D23E41">
                    <w:rPr>
                      <w:sz w:val="24"/>
                      <w:szCs w:val="24"/>
                    </w:rPr>
                    <w:t xml:space="preserve">р/с </w:t>
                  </w:r>
                </w:p>
                <w:p w14:paraId="73AC0916" w14:textId="77777777" w:rsidR="00006421" w:rsidRPr="00D23E41" w:rsidRDefault="00006421" w:rsidP="00006421">
                  <w:pPr>
                    <w:rPr>
                      <w:sz w:val="24"/>
                      <w:szCs w:val="24"/>
                    </w:rPr>
                  </w:pPr>
                  <w:r w:rsidRPr="00D23E41">
                    <w:rPr>
                      <w:sz w:val="24"/>
                      <w:szCs w:val="24"/>
                    </w:rPr>
                    <w:t xml:space="preserve">К/с </w:t>
                  </w:r>
                </w:p>
                <w:p w14:paraId="29E59684" w14:textId="77777777" w:rsidR="00006421" w:rsidRDefault="00006421" w:rsidP="00006421">
                  <w:pPr>
                    <w:rPr>
                      <w:sz w:val="24"/>
                      <w:szCs w:val="24"/>
                    </w:rPr>
                  </w:pPr>
                  <w:r w:rsidRPr="00D23E41">
                    <w:rPr>
                      <w:sz w:val="24"/>
                      <w:szCs w:val="24"/>
                    </w:rPr>
                    <w:t xml:space="preserve">БИК </w:t>
                  </w:r>
                </w:p>
                <w:p w14:paraId="67CC13CD" w14:textId="77777777" w:rsidR="00006421" w:rsidRDefault="00006421" w:rsidP="00006421">
                  <w:pPr>
                    <w:rPr>
                      <w:sz w:val="24"/>
                      <w:szCs w:val="24"/>
                    </w:rPr>
                  </w:pPr>
                </w:p>
              </w:tc>
              <w:tc>
                <w:tcPr>
                  <w:tcW w:w="4830" w:type="dxa"/>
                  <w:vMerge/>
                  <w:shd w:val="clear" w:color="000000" w:fill="FFFFFF"/>
                  <w:tcMar>
                    <w:left w:w="108" w:type="dxa"/>
                    <w:right w:w="108" w:type="dxa"/>
                  </w:tcMar>
                </w:tcPr>
                <w:p w14:paraId="1B20951D" w14:textId="77777777" w:rsidR="00006421" w:rsidRDefault="00006421" w:rsidP="00006421">
                  <w:pPr>
                    <w:spacing w:before="240"/>
                    <w:rPr>
                      <w:sz w:val="24"/>
                      <w:szCs w:val="24"/>
                    </w:rPr>
                  </w:pPr>
                </w:p>
              </w:tc>
            </w:tr>
            <w:tr w:rsidR="00006421" w14:paraId="0418DA3B" w14:textId="77777777" w:rsidTr="00F13BE4">
              <w:trPr>
                <w:trHeight w:val="1"/>
              </w:trPr>
              <w:tc>
                <w:tcPr>
                  <w:tcW w:w="4741" w:type="dxa"/>
                  <w:shd w:val="clear" w:color="000000" w:fill="FFFFFF"/>
                  <w:tcMar>
                    <w:left w:w="108" w:type="dxa"/>
                    <w:right w:w="108" w:type="dxa"/>
                  </w:tcMar>
                </w:tcPr>
                <w:p w14:paraId="7E9F521E" w14:textId="77777777" w:rsidR="00006421" w:rsidRDefault="00006421" w:rsidP="00006421">
                  <w:pPr>
                    <w:rPr>
                      <w:color w:val="000000" w:themeColor="text1"/>
                      <w:sz w:val="24"/>
                      <w:szCs w:val="24"/>
                    </w:rPr>
                  </w:pPr>
                </w:p>
                <w:p w14:paraId="411E5564" w14:textId="77777777" w:rsidR="00006421" w:rsidRPr="006940C8" w:rsidRDefault="00006421" w:rsidP="00006421">
                  <w:pPr>
                    <w:rPr>
                      <w:color w:val="000000" w:themeColor="text1"/>
                      <w:sz w:val="24"/>
                      <w:szCs w:val="24"/>
                    </w:rPr>
                  </w:pPr>
                </w:p>
              </w:tc>
              <w:tc>
                <w:tcPr>
                  <w:tcW w:w="4830" w:type="dxa"/>
                  <w:vMerge/>
                  <w:shd w:val="clear" w:color="000000" w:fill="FFFFFF"/>
                  <w:tcMar>
                    <w:left w:w="108" w:type="dxa"/>
                    <w:right w:w="108" w:type="dxa"/>
                  </w:tcMar>
                </w:tcPr>
                <w:p w14:paraId="43BEA6FC" w14:textId="77777777" w:rsidR="00006421" w:rsidRPr="006940C8" w:rsidRDefault="00006421" w:rsidP="00006421">
                  <w:pPr>
                    <w:rPr>
                      <w:sz w:val="24"/>
                      <w:szCs w:val="24"/>
                    </w:rPr>
                  </w:pPr>
                </w:p>
              </w:tc>
            </w:tr>
            <w:tr w:rsidR="00006421" w14:paraId="15E46E1A" w14:textId="77777777" w:rsidTr="00F13BE4">
              <w:trPr>
                <w:trHeight w:val="1"/>
              </w:trPr>
              <w:tc>
                <w:tcPr>
                  <w:tcW w:w="4741" w:type="dxa"/>
                  <w:shd w:val="clear" w:color="000000" w:fill="FFFFFF"/>
                  <w:tcMar>
                    <w:left w:w="108" w:type="dxa"/>
                    <w:right w:w="108" w:type="dxa"/>
                  </w:tcMar>
                </w:tcPr>
                <w:p w14:paraId="4878C441" w14:textId="77777777" w:rsidR="00006421" w:rsidRPr="006940C8" w:rsidRDefault="00006421" w:rsidP="00006421">
                  <w:pPr>
                    <w:rPr>
                      <w:sz w:val="24"/>
                      <w:szCs w:val="24"/>
                    </w:rPr>
                  </w:pPr>
                </w:p>
              </w:tc>
              <w:tc>
                <w:tcPr>
                  <w:tcW w:w="4830" w:type="dxa"/>
                  <w:vMerge/>
                  <w:shd w:val="clear" w:color="000000" w:fill="FFFFFF"/>
                  <w:tcMar>
                    <w:left w:w="108" w:type="dxa"/>
                    <w:right w:w="108" w:type="dxa"/>
                  </w:tcMar>
                </w:tcPr>
                <w:p w14:paraId="5C0DBBA4" w14:textId="77777777" w:rsidR="00006421" w:rsidRPr="006940C8" w:rsidRDefault="00006421" w:rsidP="00006421"/>
              </w:tc>
            </w:tr>
            <w:tr w:rsidR="00006421" w14:paraId="6661919E" w14:textId="77777777" w:rsidTr="00F13BE4">
              <w:trPr>
                <w:trHeight w:val="1"/>
              </w:trPr>
              <w:tc>
                <w:tcPr>
                  <w:tcW w:w="4741" w:type="dxa"/>
                  <w:shd w:val="clear" w:color="000000" w:fill="FFFFFF"/>
                  <w:tcMar>
                    <w:left w:w="108" w:type="dxa"/>
                    <w:right w:w="108" w:type="dxa"/>
                  </w:tcMar>
                </w:tcPr>
                <w:p w14:paraId="7760A805" w14:textId="77777777" w:rsidR="00006421" w:rsidRDefault="00006421" w:rsidP="00006421">
                  <w:pPr>
                    <w:rPr>
                      <w:sz w:val="24"/>
                      <w:szCs w:val="24"/>
                    </w:rPr>
                  </w:pPr>
                </w:p>
              </w:tc>
              <w:tc>
                <w:tcPr>
                  <w:tcW w:w="4830" w:type="dxa"/>
                  <w:vMerge/>
                  <w:shd w:val="clear" w:color="000000" w:fill="FFFFFF"/>
                  <w:tcMar>
                    <w:left w:w="108" w:type="dxa"/>
                    <w:right w:w="108" w:type="dxa"/>
                  </w:tcMar>
                </w:tcPr>
                <w:p w14:paraId="521ABA15" w14:textId="77777777" w:rsidR="00006421" w:rsidRPr="006940C8" w:rsidRDefault="00006421" w:rsidP="00006421"/>
              </w:tc>
            </w:tr>
            <w:tr w:rsidR="00006421" w14:paraId="7CD7FB39" w14:textId="77777777" w:rsidTr="00F13BE4">
              <w:trPr>
                <w:trHeight w:val="1"/>
              </w:trPr>
              <w:tc>
                <w:tcPr>
                  <w:tcW w:w="4741" w:type="dxa"/>
                  <w:shd w:val="clear" w:color="000000" w:fill="FFFFFF"/>
                  <w:tcMar>
                    <w:left w:w="108" w:type="dxa"/>
                    <w:right w:w="108" w:type="dxa"/>
                  </w:tcMar>
                </w:tcPr>
                <w:p w14:paraId="481C3A02" w14:textId="77777777" w:rsidR="00006421" w:rsidRPr="00D23E41" w:rsidRDefault="00006421" w:rsidP="00006421">
                  <w:pPr>
                    <w:rPr>
                      <w:sz w:val="24"/>
                      <w:szCs w:val="24"/>
                    </w:rPr>
                  </w:pPr>
                  <w:r w:rsidRPr="00D23E41">
                    <w:rPr>
                      <w:sz w:val="24"/>
                      <w:szCs w:val="24"/>
                    </w:rPr>
                    <w:t xml:space="preserve">Директор </w:t>
                  </w:r>
                </w:p>
                <w:p w14:paraId="7DEA2FDF" w14:textId="77777777" w:rsidR="00006421" w:rsidRPr="00D23E41" w:rsidRDefault="00006421" w:rsidP="00006421">
                  <w:pPr>
                    <w:rPr>
                      <w:sz w:val="24"/>
                      <w:szCs w:val="24"/>
                    </w:rPr>
                  </w:pPr>
                </w:p>
                <w:p w14:paraId="1C3B735A" w14:textId="77777777" w:rsidR="00006421" w:rsidRPr="00D23E41" w:rsidRDefault="00006421" w:rsidP="00006421">
                  <w:pPr>
                    <w:rPr>
                      <w:sz w:val="24"/>
                      <w:szCs w:val="24"/>
                    </w:rPr>
                  </w:pPr>
                  <w:r w:rsidRPr="00D23E41">
                    <w:rPr>
                      <w:sz w:val="24"/>
                      <w:szCs w:val="24"/>
                    </w:rPr>
                    <w:t xml:space="preserve">  _________ _____________</w:t>
                  </w:r>
                  <w:r>
                    <w:rPr>
                      <w:sz w:val="24"/>
                      <w:szCs w:val="24"/>
                    </w:rPr>
                    <w:t>ФИО</w:t>
                  </w:r>
                </w:p>
                <w:p w14:paraId="2FC5088E" w14:textId="77777777" w:rsidR="00006421" w:rsidRDefault="00006421" w:rsidP="00006421">
                  <w:pPr>
                    <w:rPr>
                      <w:sz w:val="24"/>
                      <w:szCs w:val="24"/>
                    </w:rPr>
                  </w:pPr>
                </w:p>
              </w:tc>
              <w:tc>
                <w:tcPr>
                  <w:tcW w:w="4830" w:type="dxa"/>
                  <w:shd w:val="clear" w:color="000000" w:fill="FFFFFF"/>
                  <w:tcMar>
                    <w:left w:w="108" w:type="dxa"/>
                    <w:right w:w="108" w:type="dxa"/>
                  </w:tcMar>
                </w:tcPr>
                <w:p w14:paraId="34E606A7" w14:textId="77777777" w:rsidR="00006421" w:rsidRDefault="00006421" w:rsidP="00006421">
                  <w:pPr>
                    <w:rPr>
                      <w:sz w:val="24"/>
                      <w:szCs w:val="24"/>
                    </w:rPr>
                  </w:pPr>
                  <w:r>
                    <w:rPr>
                      <w:sz w:val="24"/>
                      <w:szCs w:val="24"/>
                    </w:rPr>
                    <w:t xml:space="preserve">Директор </w:t>
                  </w:r>
                </w:p>
                <w:p w14:paraId="779A110D" w14:textId="77777777" w:rsidR="00006421" w:rsidRDefault="00006421" w:rsidP="00006421">
                  <w:pPr>
                    <w:rPr>
                      <w:sz w:val="24"/>
                      <w:szCs w:val="24"/>
                    </w:rPr>
                  </w:pPr>
                </w:p>
                <w:p w14:paraId="6C8D1E80" w14:textId="77777777" w:rsidR="00006421" w:rsidRPr="00145213" w:rsidRDefault="00006421" w:rsidP="00006421">
                  <w:pPr>
                    <w:rPr>
                      <w:sz w:val="24"/>
                      <w:szCs w:val="24"/>
                    </w:rPr>
                  </w:pPr>
                  <w:r>
                    <w:rPr>
                      <w:sz w:val="24"/>
                      <w:szCs w:val="24"/>
                    </w:rPr>
                    <w:t>____________________ ФИО</w:t>
                  </w:r>
                </w:p>
              </w:tc>
            </w:tr>
          </w:tbl>
          <w:p w14:paraId="62237A06" w14:textId="0B4D6048" w:rsidR="006929F6" w:rsidRDefault="006929F6" w:rsidP="006929F6">
            <w:pPr>
              <w:rPr>
                <w:sz w:val="24"/>
                <w:szCs w:val="24"/>
              </w:rPr>
            </w:pPr>
          </w:p>
        </w:tc>
        <w:tc>
          <w:tcPr>
            <w:tcW w:w="3816" w:type="dxa"/>
            <w:vMerge w:val="restart"/>
            <w:shd w:val="clear" w:color="000000" w:fill="FFFFFF"/>
            <w:tcMar>
              <w:left w:w="108" w:type="dxa"/>
              <w:right w:w="108" w:type="dxa"/>
            </w:tcMar>
          </w:tcPr>
          <w:p w14:paraId="00A4B0B7" w14:textId="67719426" w:rsidR="006929F6" w:rsidRPr="009B77C9" w:rsidRDefault="006929F6" w:rsidP="006929F6">
            <w:pPr>
              <w:tabs>
                <w:tab w:val="left" w:pos="3467"/>
              </w:tabs>
              <w:snapToGrid w:val="0"/>
              <w:rPr>
                <w:sz w:val="24"/>
                <w:szCs w:val="24"/>
                <w:highlight w:val="yellow"/>
              </w:rPr>
            </w:pPr>
          </w:p>
        </w:tc>
      </w:tr>
      <w:tr w:rsidR="009B77C9" w14:paraId="1421EB5D" w14:textId="77777777" w:rsidTr="00006421">
        <w:trPr>
          <w:trHeight w:val="1"/>
        </w:trPr>
        <w:tc>
          <w:tcPr>
            <w:tcW w:w="9180" w:type="dxa"/>
            <w:shd w:val="clear" w:color="000000" w:fill="FFFFFF"/>
            <w:tcMar>
              <w:left w:w="108" w:type="dxa"/>
              <w:right w:w="108" w:type="dxa"/>
            </w:tcMar>
          </w:tcPr>
          <w:p w14:paraId="5543B42D" w14:textId="327361E7" w:rsidR="009B77C9" w:rsidRDefault="009B77C9" w:rsidP="00007483">
            <w:pPr>
              <w:rPr>
                <w:sz w:val="24"/>
                <w:szCs w:val="24"/>
              </w:rPr>
            </w:pPr>
          </w:p>
        </w:tc>
        <w:tc>
          <w:tcPr>
            <w:tcW w:w="3816" w:type="dxa"/>
            <w:vMerge/>
            <w:shd w:val="clear" w:color="000000" w:fill="FFFFFF"/>
            <w:tcMar>
              <w:left w:w="108" w:type="dxa"/>
              <w:right w:w="108" w:type="dxa"/>
            </w:tcMar>
          </w:tcPr>
          <w:p w14:paraId="2163FE5D" w14:textId="77777777" w:rsidR="009B77C9" w:rsidRDefault="009B77C9" w:rsidP="00290A98">
            <w:pPr>
              <w:spacing w:before="240"/>
              <w:rPr>
                <w:sz w:val="24"/>
                <w:szCs w:val="24"/>
              </w:rPr>
            </w:pPr>
          </w:p>
        </w:tc>
      </w:tr>
      <w:tr w:rsidR="009B77C9" w14:paraId="7BA4E7A8" w14:textId="77777777" w:rsidTr="00006421">
        <w:trPr>
          <w:trHeight w:val="1"/>
        </w:trPr>
        <w:tc>
          <w:tcPr>
            <w:tcW w:w="9180" w:type="dxa"/>
            <w:shd w:val="clear" w:color="000000" w:fill="FFFFFF"/>
            <w:tcMar>
              <w:left w:w="108" w:type="dxa"/>
              <w:right w:w="108" w:type="dxa"/>
            </w:tcMar>
          </w:tcPr>
          <w:p w14:paraId="744EFD63" w14:textId="77777777" w:rsidR="00007483" w:rsidRPr="006940C8" w:rsidRDefault="00007483" w:rsidP="00290A98">
            <w:pPr>
              <w:rPr>
                <w:color w:val="000000" w:themeColor="text1"/>
                <w:sz w:val="24"/>
                <w:szCs w:val="24"/>
              </w:rPr>
            </w:pPr>
          </w:p>
        </w:tc>
        <w:tc>
          <w:tcPr>
            <w:tcW w:w="3816" w:type="dxa"/>
            <w:vMerge/>
            <w:shd w:val="clear" w:color="000000" w:fill="FFFFFF"/>
            <w:tcMar>
              <w:left w:w="108" w:type="dxa"/>
              <w:right w:w="108" w:type="dxa"/>
            </w:tcMar>
          </w:tcPr>
          <w:p w14:paraId="155BBE6C" w14:textId="77777777" w:rsidR="009B77C9" w:rsidRPr="006940C8" w:rsidRDefault="009B77C9" w:rsidP="00290A98">
            <w:pPr>
              <w:rPr>
                <w:sz w:val="24"/>
                <w:szCs w:val="24"/>
              </w:rPr>
            </w:pPr>
          </w:p>
        </w:tc>
      </w:tr>
      <w:tr w:rsidR="009B77C9" w14:paraId="3E099451" w14:textId="77777777" w:rsidTr="00006421">
        <w:trPr>
          <w:trHeight w:val="1"/>
        </w:trPr>
        <w:tc>
          <w:tcPr>
            <w:tcW w:w="9180" w:type="dxa"/>
            <w:shd w:val="clear" w:color="000000" w:fill="FFFFFF"/>
            <w:tcMar>
              <w:left w:w="108" w:type="dxa"/>
              <w:right w:w="108" w:type="dxa"/>
            </w:tcMar>
          </w:tcPr>
          <w:p w14:paraId="0058219B" w14:textId="77777777" w:rsidR="009B77C9" w:rsidRPr="006940C8" w:rsidRDefault="009B77C9" w:rsidP="00290A98">
            <w:pPr>
              <w:rPr>
                <w:sz w:val="24"/>
                <w:szCs w:val="24"/>
              </w:rPr>
            </w:pPr>
          </w:p>
        </w:tc>
        <w:tc>
          <w:tcPr>
            <w:tcW w:w="3816" w:type="dxa"/>
            <w:vMerge/>
            <w:shd w:val="clear" w:color="000000" w:fill="FFFFFF"/>
            <w:tcMar>
              <w:left w:w="108" w:type="dxa"/>
              <w:right w:w="108" w:type="dxa"/>
            </w:tcMar>
          </w:tcPr>
          <w:p w14:paraId="500DD74D" w14:textId="77777777" w:rsidR="009B77C9" w:rsidRPr="006940C8" w:rsidRDefault="009B77C9" w:rsidP="00290A98"/>
        </w:tc>
      </w:tr>
      <w:tr w:rsidR="009B77C9" w14:paraId="243C8ADE" w14:textId="77777777" w:rsidTr="00006421">
        <w:trPr>
          <w:trHeight w:val="1"/>
        </w:trPr>
        <w:tc>
          <w:tcPr>
            <w:tcW w:w="9180" w:type="dxa"/>
            <w:shd w:val="clear" w:color="000000" w:fill="FFFFFF"/>
            <w:tcMar>
              <w:left w:w="108" w:type="dxa"/>
              <w:right w:w="108" w:type="dxa"/>
            </w:tcMar>
          </w:tcPr>
          <w:p w14:paraId="108BCC82" w14:textId="77777777" w:rsidR="009B77C9" w:rsidRDefault="009B77C9" w:rsidP="00290A98">
            <w:pPr>
              <w:rPr>
                <w:sz w:val="24"/>
                <w:szCs w:val="24"/>
              </w:rPr>
            </w:pPr>
          </w:p>
        </w:tc>
        <w:tc>
          <w:tcPr>
            <w:tcW w:w="3816" w:type="dxa"/>
            <w:vMerge/>
            <w:shd w:val="clear" w:color="000000" w:fill="FFFFFF"/>
            <w:tcMar>
              <w:left w:w="108" w:type="dxa"/>
              <w:right w:w="108" w:type="dxa"/>
            </w:tcMar>
          </w:tcPr>
          <w:p w14:paraId="5E314BF9" w14:textId="77777777" w:rsidR="009B77C9" w:rsidRPr="006940C8" w:rsidRDefault="009B77C9" w:rsidP="00290A98"/>
        </w:tc>
      </w:tr>
      <w:tr w:rsidR="009B77C9" w14:paraId="22DF42A7" w14:textId="77777777" w:rsidTr="00006421">
        <w:trPr>
          <w:trHeight w:val="1"/>
        </w:trPr>
        <w:tc>
          <w:tcPr>
            <w:tcW w:w="9180" w:type="dxa"/>
            <w:shd w:val="clear" w:color="000000" w:fill="FFFFFF"/>
            <w:tcMar>
              <w:left w:w="108" w:type="dxa"/>
              <w:right w:w="108" w:type="dxa"/>
            </w:tcMar>
          </w:tcPr>
          <w:p w14:paraId="5CCF04EC" w14:textId="0F7FBA28" w:rsidR="009B77C9" w:rsidRDefault="009B77C9" w:rsidP="00290A98">
            <w:pPr>
              <w:rPr>
                <w:sz w:val="24"/>
                <w:szCs w:val="24"/>
              </w:rPr>
            </w:pPr>
          </w:p>
        </w:tc>
        <w:tc>
          <w:tcPr>
            <w:tcW w:w="3816" w:type="dxa"/>
            <w:shd w:val="clear" w:color="000000" w:fill="FFFFFF"/>
            <w:tcMar>
              <w:left w:w="108" w:type="dxa"/>
              <w:right w:w="108" w:type="dxa"/>
            </w:tcMar>
          </w:tcPr>
          <w:p w14:paraId="24D1E231" w14:textId="77777777" w:rsidR="009B77C9" w:rsidRDefault="009B77C9" w:rsidP="00290A98"/>
        </w:tc>
      </w:tr>
    </w:tbl>
    <w:p w14:paraId="6A0CB3C4" w14:textId="645D0653" w:rsidR="00CB6498" w:rsidRDefault="00CB6498">
      <w:pPr>
        <w:tabs>
          <w:tab w:val="left" w:pos="5925"/>
        </w:tabs>
        <w:rPr>
          <w:b/>
          <w:bCs/>
          <w:sz w:val="24"/>
          <w:szCs w:val="24"/>
        </w:rPr>
      </w:pPr>
    </w:p>
    <w:sectPr w:rsidR="00CB6498">
      <w:headerReference w:type="default" r:id="rId7"/>
      <w:pgSz w:w="11906" w:h="16838"/>
      <w:pgMar w:top="1134" w:right="850"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87BD" w14:textId="77777777" w:rsidR="00AB500B" w:rsidRDefault="00AB500B">
      <w:r>
        <w:separator/>
      </w:r>
    </w:p>
  </w:endnote>
  <w:endnote w:type="continuationSeparator" w:id="0">
    <w:p w14:paraId="07775867" w14:textId="77777777" w:rsidR="00AB500B" w:rsidRDefault="00AB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BE194" w14:textId="77777777" w:rsidR="00AB500B" w:rsidRDefault="00AB500B">
      <w:r>
        <w:separator/>
      </w:r>
    </w:p>
  </w:footnote>
  <w:footnote w:type="continuationSeparator" w:id="0">
    <w:p w14:paraId="310212AA" w14:textId="77777777" w:rsidR="00AB500B" w:rsidRDefault="00AB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0202" w14:textId="51FD1A5B" w:rsidR="00006421" w:rsidRDefault="00006421">
    <w:pPr>
      <w:pStyle w:val="ab"/>
    </w:pPr>
    <w:r>
      <w:t>ОБРАЗЕЦ</w:t>
    </w:r>
  </w:p>
  <w:p w14:paraId="04AC871F" w14:textId="77777777" w:rsidR="00006421" w:rsidRDefault="0000642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98"/>
    <w:rsid w:val="00006421"/>
    <w:rsid w:val="00007483"/>
    <w:rsid w:val="00010F09"/>
    <w:rsid w:val="00107564"/>
    <w:rsid w:val="00145213"/>
    <w:rsid w:val="001A31BD"/>
    <w:rsid w:val="001D10E1"/>
    <w:rsid w:val="002F6209"/>
    <w:rsid w:val="00313545"/>
    <w:rsid w:val="00341BD4"/>
    <w:rsid w:val="003A21AA"/>
    <w:rsid w:val="00443203"/>
    <w:rsid w:val="00456476"/>
    <w:rsid w:val="00576851"/>
    <w:rsid w:val="006568B2"/>
    <w:rsid w:val="006929F6"/>
    <w:rsid w:val="006940C8"/>
    <w:rsid w:val="006F35D2"/>
    <w:rsid w:val="00744C4B"/>
    <w:rsid w:val="00767D7C"/>
    <w:rsid w:val="007B3E25"/>
    <w:rsid w:val="0085345C"/>
    <w:rsid w:val="00946FA2"/>
    <w:rsid w:val="00955A3B"/>
    <w:rsid w:val="009B77C9"/>
    <w:rsid w:val="00A06084"/>
    <w:rsid w:val="00A75376"/>
    <w:rsid w:val="00AB500B"/>
    <w:rsid w:val="00B46AA7"/>
    <w:rsid w:val="00C911D6"/>
    <w:rsid w:val="00C92B02"/>
    <w:rsid w:val="00CA6238"/>
    <w:rsid w:val="00CB6498"/>
    <w:rsid w:val="00CE1584"/>
    <w:rsid w:val="00D23E41"/>
    <w:rsid w:val="00D932B2"/>
    <w:rsid w:val="00EC01B6"/>
    <w:rsid w:val="00F1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6101"/>
  <w15:docId w15:val="{BED13346-287E-43BC-B636-93C8C787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21"/>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3">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styleId="afa">
    <w:name w:val="Balloon Text"/>
    <w:basedOn w:val="a"/>
    <w:link w:val="afb"/>
    <w:uiPriority w:val="99"/>
    <w:semiHidden/>
    <w:unhideWhenUsed/>
    <w:rsid w:val="006940C8"/>
    <w:rPr>
      <w:rFonts w:ascii="Tahoma" w:hAnsi="Tahoma" w:cs="Tahoma"/>
      <w:sz w:val="16"/>
      <w:szCs w:val="16"/>
    </w:rPr>
  </w:style>
  <w:style w:type="character" w:customStyle="1" w:styleId="afb">
    <w:name w:val="Текст выноски Знак"/>
    <w:basedOn w:val="a0"/>
    <w:link w:val="afa"/>
    <w:uiPriority w:val="99"/>
    <w:semiHidden/>
    <w:rsid w:val="00694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8E67-5646-450B-9E20-7C5B8AD4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Анна Алексеева</cp:lastModifiedBy>
  <cp:revision>2</cp:revision>
  <cp:lastPrinted>2023-09-07T07:42:00Z</cp:lastPrinted>
  <dcterms:created xsi:type="dcterms:W3CDTF">2024-05-13T09:32:00Z</dcterms:created>
  <dcterms:modified xsi:type="dcterms:W3CDTF">2024-05-13T09:32:00Z</dcterms:modified>
</cp:coreProperties>
</file>